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283A" w14:textId="5D39F65D" w:rsidR="00331CC6" w:rsidRPr="00C66F74" w:rsidRDefault="00073A4F" w:rsidP="00CB39B8">
      <w:pPr>
        <w:jc w:val="center"/>
        <w:rPr>
          <w:rFonts w:cs="Tahoma"/>
          <w:b/>
          <w:color w:val="2E74B5" w:themeColor="accent1" w:themeShade="BF"/>
          <w:sz w:val="28"/>
          <w:szCs w:val="28"/>
        </w:rPr>
      </w:pPr>
      <w:r w:rsidRPr="00C66F74">
        <w:rPr>
          <w:rFonts w:cs="Tahoma"/>
          <w:b/>
          <w:color w:val="2E74B5" w:themeColor="accent1" w:themeShade="BF"/>
          <w:sz w:val="28"/>
          <w:szCs w:val="28"/>
        </w:rPr>
        <w:t>POLITIQUE DE CONFIDENTIALITE</w:t>
      </w:r>
      <w:r w:rsidR="00331CC6" w:rsidRPr="00C66F74">
        <w:rPr>
          <w:rFonts w:cs="Tahoma"/>
          <w:b/>
          <w:color w:val="2E74B5" w:themeColor="accent1" w:themeShade="BF"/>
          <w:sz w:val="28"/>
          <w:szCs w:val="28"/>
        </w:rPr>
        <w:t xml:space="preserve"> </w:t>
      </w:r>
    </w:p>
    <w:p w14:paraId="4E7F443F" w14:textId="4976E318" w:rsidR="00E22F0F" w:rsidRPr="00C66F74" w:rsidRDefault="00331CC6" w:rsidP="00CB39B8">
      <w:pPr>
        <w:jc w:val="center"/>
        <w:rPr>
          <w:rFonts w:cs="Tahoma"/>
          <w:b/>
          <w:color w:val="2E74B5" w:themeColor="accent1" w:themeShade="BF"/>
          <w:sz w:val="28"/>
          <w:szCs w:val="28"/>
        </w:rPr>
      </w:pPr>
      <w:r w:rsidRPr="00C66F74">
        <w:rPr>
          <w:rFonts w:cs="Tahoma"/>
          <w:b/>
          <w:color w:val="2E74B5" w:themeColor="accent1" w:themeShade="BF"/>
          <w:sz w:val="28"/>
          <w:szCs w:val="28"/>
        </w:rPr>
        <w:t>ET PROTECTION DES DONNEES A CARACTERE PERSONNEL</w:t>
      </w:r>
    </w:p>
    <w:p w14:paraId="464E3379" w14:textId="7138E014" w:rsidR="00545BD9" w:rsidRPr="00CB39B8" w:rsidRDefault="00E22F0F" w:rsidP="00CB39B8">
      <w:pPr>
        <w:jc w:val="center"/>
        <w:rPr>
          <w:rFonts w:cs="Tahoma"/>
          <w:b/>
          <w:color w:val="2E74B5" w:themeColor="accent1" w:themeShade="BF"/>
          <w:sz w:val="28"/>
          <w:szCs w:val="28"/>
        </w:rPr>
      </w:pPr>
      <w:r w:rsidRPr="00C66F74">
        <w:rPr>
          <w:rFonts w:cs="Tahoma"/>
          <w:b/>
          <w:color w:val="2E74B5" w:themeColor="accent1" w:themeShade="BF"/>
          <w:sz w:val="28"/>
          <w:szCs w:val="28"/>
        </w:rPr>
        <w:t xml:space="preserve">TRAITEES PAR </w:t>
      </w:r>
      <w:r w:rsidR="00C3481B">
        <w:rPr>
          <w:rFonts w:cs="Tahoma"/>
          <w:b/>
          <w:color w:val="2E74B5" w:themeColor="accent1" w:themeShade="BF"/>
          <w:sz w:val="28"/>
          <w:szCs w:val="28"/>
        </w:rPr>
        <w:t xml:space="preserve">LA COMMUNE DE </w:t>
      </w:r>
      <w:r w:rsidR="00AB3EA8">
        <w:rPr>
          <w:rFonts w:cs="Tahoma"/>
          <w:b/>
          <w:color w:val="2E74B5" w:themeColor="accent1" w:themeShade="BF"/>
          <w:sz w:val="28"/>
          <w:szCs w:val="28"/>
        </w:rPr>
        <w:t>MONT-SAINT-GUIBERT</w:t>
      </w:r>
      <w:r w:rsidR="006958B0">
        <w:rPr>
          <w:rFonts w:cs="Tahoma"/>
          <w:b/>
          <w:color w:val="2E74B5" w:themeColor="accent1" w:themeShade="BF"/>
          <w:sz w:val="28"/>
          <w:szCs w:val="28"/>
        </w:rPr>
        <w:t xml:space="preserve"> (externe)</w:t>
      </w:r>
    </w:p>
    <w:p w14:paraId="13B23E83" w14:textId="3814EE3F" w:rsidR="00C45B3A" w:rsidRPr="00C66F74" w:rsidRDefault="00C45B3A" w:rsidP="00C45B3A">
      <w:pPr>
        <w:rPr>
          <w:rFonts w:cs="Tahoma"/>
        </w:rPr>
      </w:pPr>
    </w:p>
    <w:p w14:paraId="1604CBBE" w14:textId="467C8095" w:rsidR="00C45B3A" w:rsidRPr="00C66F74" w:rsidRDefault="00C45B3A" w:rsidP="00C45B3A">
      <w:pPr>
        <w:jc w:val="center"/>
        <w:rPr>
          <w:rFonts w:cs="Tahoma"/>
          <w:b/>
          <w:color w:val="2E74B5" w:themeColor="accent1" w:themeShade="BF"/>
          <w:sz w:val="28"/>
          <w:szCs w:val="28"/>
        </w:rPr>
      </w:pPr>
      <w:r w:rsidRPr="00C66F74">
        <w:rPr>
          <w:rFonts w:cs="Tahoma"/>
        </w:rPr>
        <w:t xml:space="preserve">Version </w:t>
      </w:r>
      <w:r w:rsidR="00AB3EA8" w:rsidRPr="00AB3EA8">
        <w:rPr>
          <w:rFonts w:cs="Tahoma"/>
        </w:rPr>
        <w:t>juillet 2026</w:t>
      </w:r>
    </w:p>
    <w:p w14:paraId="4119704A" w14:textId="77777777" w:rsidR="00545BD9" w:rsidRPr="00C66F74" w:rsidRDefault="00545BD9" w:rsidP="00073A4F">
      <w:pPr>
        <w:pBdr>
          <w:bottom w:val="single" w:sz="12" w:space="1" w:color="auto"/>
        </w:pBdr>
        <w:rPr>
          <w:rFonts w:cs="Tahoma"/>
          <w:b/>
          <w:color w:val="2E74B5" w:themeColor="accent1" w:themeShade="BF"/>
        </w:rPr>
      </w:pPr>
    </w:p>
    <w:p w14:paraId="07F59DBA" w14:textId="77777777" w:rsidR="007344C5" w:rsidRPr="00C66F74" w:rsidRDefault="007344C5" w:rsidP="007344C5">
      <w:pPr>
        <w:jc w:val="center"/>
        <w:rPr>
          <w:rFonts w:cs="Tahoma"/>
          <w:b/>
        </w:rPr>
      </w:pPr>
    </w:p>
    <w:p w14:paraId="74B0B00D" w14:textId="77777777" w:rsidR="00545BD9" w:rsidRPr="00C66F74" w:rsidRDefault="00545BD9" w:rsidP="007344C5">
      <w:pPr>
        <w:jc w:val="center"/>
        <w:rPr>
          <w:rFonts w:cs="Tahoma"/>
          <w:b/>
        </w:rPr>
      </w:pPr>
    </w:p>
    <w:p w14:paraId="395EC780" w14:textId="46ADD27C" w:rsidR="00E704ED" w:rsidRPr="00C66F74" w:rsidRDefault="00E704ED" w:rsidP="00073A4F">
      <w:pPr>
        <w:rPr>
          <w:rFonts w:cs="Tahoma"/>
        </w:rPr>
      </w:pPr>
      <w:r w:rsidRPr="00C66F74">
        <w:rPr>
          <w:rFonts w:cs="Tahoma"/>
        </w:rPr>
        <w:t xml:space="preserve">Les </w:t>
      </w:r>
      <w:r w:rsidRPr="00C66F74">
        <w:rPr>
          <w:rFonts w:cs="Tahoma"/>
          <w:b/>
          <w:color w:val="2E74B5" w:themeColor="accent1" w:themeShade="BF"/>
        </w:rPr>
        <w:t>données à caractère personnel</w:t>
      </w:r>
      <w:r w:rsidRPr="00C66F74">
        <w:rPr>
          <w:rFonts w:cs="Tahoma"/>
          <w:color w:val="2E74B5" w:themeColor="accent1" w:themeShade="BF"/>
        </w:rPr>
        <w:t xml:space="preserve"> </w:t>
      </w:r>
      <w:r w:rsidRPr="00C66F74">
        <w:rPr>
          <w:rFonts w:cs="Tahoma"/>
        </w:rPr>
        <w:t>(</w:t>
      </w:r>
      <w:r w:rsidR="00A67B91" w:rsidRPr="00C66F74">
        <w:rPr>
          <w:rFonts w:cs="Tahoma"/>
        </w:rPr>
        <w:t xml:space="preserve">c’est à </w:t>
      </w:r>
      <w:r w:rsidR="00E22F0F" w:rsidRPr="00C66F74">
        <w:rPr>
          <w:rFonts w:cs="Tahoma"/>
        </w:rPr>
        <w:t>d</w:t>
      </w:r>
      <w:r w:rsidR="00A67B91" w:rsidRPr="00C66F74">
        <w:rPr>
          <w:rFonts w:cs="Tahoma"/>
        </w:rPr>
        <w:t>ire</w:t>
      </w:r>
      <w:r w:rsidR="00E22F0F" w:rsidRPr="00C66F74">
        <w:rPr>
          <w:rFonts w:cs="Tahoma"/>
        </w:rPr>
        <w:t xml:space="preserve"> </w:t>
      </w:r>
      <w:r w:rsidRPr="00C66F74">
        <w:rPr>
          <w:rFonts w:cs="Tahoma"/>
        </w:rPr>
        <w:t xml:space="preserve">les données </w:t>
      </w:r>
      <w:r w:rsidR="00BE2F56" w:rsidRPr="00C66F74">
        <w:rPr>
          <w:rFonts w:cs="Tahoma"/>
        </w:rPr>
        <w:t>qui vous</w:t>
      </w:r>
      <w:r w:rsidR="007F67B8" w:rsidRPr="00C66F74">
        <w:rPr>
          <w:rFonts w:cs="Tahoma"/>
        </w:rPr>
        <w:t xml:space="preserve"> concernent </w:t>
      </w:r>
      <w:r w:rsidR="00106418" w:rsidRPr="00C66F74">
        <w:rPr>
          <w:rFonts w:cs="Tahoma"/>
        </w:rPr>
        <w:t xml:space="preserve">et qui peuvent vous être associées directement ou </w:t>
      </w:r>
      <w:r w:rsidR="008F5F44" w:rsidRPr="00C66F74">
        <w:rPr>
          <w:rFonts w:cs="Tahoma"/>
        </w:rPr>
        <w:t>indirectement)</w:t>
      </w:r>
      <w:r w:rsidRPr="00C66F74">
        <w:rPr>
          <w:rFonts w:cs="Tahoma"/>
        </w:rPr>
        <w:t xml:space="preserve"> que vous confiez </w:t>
      </w:r>
      <w:r w:rsidR="00861455" w:rsidRPr="00C66F74">
        <w:rPr>
          <w:rFonts w:cs="Tahoma"/>
        </w:rPr>
        <w:t xml:space="preserve">à </w:t>
      </w:r>
      <w:r w:rsidR="001A4B0B">
        <w:rPr>
          <w:rFonts w:cs="Tahoma"/>
        </w:rPr>
        <w:t>l’administration communale</w:t>
      </w:r>
      <w:r w:rsidR="00861455" w:rsidRPr="00C66F74">
        <w:rPr>
          <w:rFonts w:cs="Tahoma"/>
        </w:rPr>
        <w:t xml:space="preserve"> </w:t>
      </w:r>
      <w:r w:rsidRPr="00C66F74">
        <w:rPr>
          <w:rFonts w:cs="Tahoma"/>
        </w:rPr>
        <w:t>sont traitées avec</w:t>
      </w:r>
      <w:r w:rsidR="007344C5" w:rsidRPr="00C66F74">
        <w:rPr>
          <w:rFonts w:cs="Tahoma"/>
        </w:rPr>
        <w:t xml:space="preserve"> </w:t>
      </w:r>
      <w:r w:rsidR="00106418" w:rsidRPr="00C66F74">
        <w:rPr>
          <w:rFonts w:cs="Tahoma"/>
        </w:rPr>
        <w:t>le niveau de confidentialité et de sécurité requis</w:t>
      </w:r>
      <w:r w:rsidR="0078150A" w:rsidRPr="00C66F74">
        <w:rPr>
          <w:rFonts w:cs="Tahoma"/>
        </w:rPr>
        <w:t>.</w:t>
      </w:r>
      <w:r w:rsidR="00D17B59" w:rsidRPr="00C66F74">
        <w:rPr>
          <w:rFonts w:cs="Tahoma"/>
        </w:rPr>
        <w:t xml:space="preserve"> </w:t>
      </w:r>
      <w:r w:rsidR="0078150A" w:rsidRPr="00C66F74">
        <w:rPr>
          <w:rFonts w:cs="Tahoma"/>
        </w:rPr>
        <w:t xml:space="preserve">Conformément à la législation, elles sont </w:t>
      </w:r>
      <w:r w:rsidR="002F70B5" w:rsidRPr="00C66F74">
        <w:rPr>
          <w:rFonts w:cs="Tahoma"/>
        </w:rPr>
        <w:t xml:space="preserve">traitées </w:t>
      </w:r>
      <w:r w:rsidR="0078150A" w:rsidRPr="00C66F74">
        <w:rPr>
          <w:rFonts w:cs="Tahoma"/>
          <w:lang w:val="fr-FR"/>
        </w:rPr>
        <w:t xml:space="preserve">de manière </w:t>
      </w:r>
      <w:r w:rsidR="0078150A" w:rsidRPr="00C66F74">
        <w:rPr>
          <w:rFonts w:cs="Tahoma"/>
          <w:b/>
          <w:lang w:val="fr-FR"/>
        </w:rPr>
        <w:t>licite</w:t>
      </w:r>
      <w:r w:rsidR="0078150A" w:rsidRPr="00C66F74">
        <w:rPr>
          <w:rFonts w:cs="Tahoma"/>
          <w:lang w:val="fr-FR"/>
        </w:rPr>
        <w:t xml:space="preserve"> et </w:t>
      </w:r>
      <w:r w:rsidR="0078150A" w:rsidRPr="00C66F74">
        <w:rPr>
          <w:rFonts w:cs="Tahoma"/>
          <w:b/>
          <w:lang w:val="fr-FR"/>
        </w:rPr>
        <w:t>loyale</w:t>
      </w:r>
      <w:r w:rsidR="0078150A" w:rsidRPr="00C66F74">
        <w:rPr>
          <w:rFonts w:cs="Tahoma"/>
          <w:lang w:val="fr-FR"/>
        </w:rPr>
        <w:t xml:space="preserve"> au regard de la personne concernée. </w:t>
      </w:r>
      <w:r w:rsidR="00831B27" w:rsidRPr="00C66F74">
        <w:rPr>
          <w:rFonts w:cs="Tahoma"/>
          <w:lang w:val="fr-FR"/>
        </w:rPr>
        <w:t>L</w:t>
      </w:r>
      <w:r w:rsidR="00861455" w:rsidRPr="00C66F74">
        <w:rPr>
          <w:rFonts w:cs="Tahoma"/>
          <w:lang w:val="fr-FR"/>
        </w:rPr>
        <w:t>’</w:t>
      </w:r>
      <w:r w:rsidR="00551F21">
        <w:rPr>
          <w:rFonts w:cs="Tahoma"/>
          <w:lang w:val="fr-FR"/>
        </w:rPr>
        <w:t xml:space="preserve">administration communale </w:t>
      </w:r>
      <w:r w:rsidRPr="00C66F74">
        <w:rPr>
          <w:rFonts w:cs="Tahoma"/>
        </w:rPr>
        <w:t xml:space="preserve">collecte et utilise </w:t>
      </w:r>
      <w:r w:rsidR="00BE2F56" w:rsidRPr="00C66F74">
        <w:rPr>
          <w:rFonts w:cs="Tahoma"/>
        </w:rPr>
        <w:t>ces</w:t>
      </w:r>
      <w:r w:rsidRPr="00C66F74">
        <w:rPr>
          <w:rFonts w:cs="Tahoma"/>
        </w:rPr>
        <w:t xml:space="preserve"> données</w:t>
      </w:r>
      <w:r w:rsidR="00F90745" w:rsidRPr="00C66F74">
        <w:rPr>
          <w:rFonts w:cs="Tahoma"/>
        </w:rPr>
        <w:t xml:space="preserve"> dans la plus grande </w:t>
      </w:r>
      <w:r w:rsidR="00F90745" w:rsidRPr="00C66F74">
        <w:rPr>
          <w:rFonts w:cs="Tahoma"/>
          <w:b/>
        </w:rPr>
        <w:t>transparence</w:t>
      </w:r>
      <w:r w:rsidRPr="00C66F74">
        <w:rPr>
          <w:rFonts w:cs="Tahoma"/>
        </w:rPr>
        <w:t>. </w:t>
      </w:r>
    </w:p>
    <w:p w14:paraId="04185F2F" w14:textId="77777777" w:rsidR="00073A4F" w:rsidRPr="00C66F74" w:rsidRDefault="00073A4F" w:rsidP="00073A4F">
      <w:pPr>
        <w:rPr>
          <w:rFonts w:cs="Tahoma"/>
        </w:rPr>
      </w:pPr>
    </w:p>
    <w:p w14:paraId="000E233E" w14:textId="52674C98" w:rsidR="009D0493" w:rsidRDefault="008550BC" w:rsidP="009D0493">
      <w:pPr>
        <w:rPr>
          <w:rFonts w:cs="Tahoma"/>
        </w:rPr>
      </w:pPr>
      <w:r w:rsidRPr="008550BC">
        <w:rPr>
          <w:rFonts w:cs="Tahoma"/>
        </w:rPr>
        <w:t>L</w:t>
      </w:r>
      <w:r w:rsidR="00FD0A41">
        <w:rPr>
          <w:rFonts w:cs="Tahoma"/>
        </w:rPr>
        <w:t>’administration communale</w:t>
      </w:r>
      <w:r w:rsidRPr="008550BC">
        <w:rPr>
          <w:rFonts w:cs="Tahoma"/>
        </w:rPr>
        <w:t xml:space="preserve"> traite vos données à caractère personnel dans le respect de la législation applicable, notamment le </w:t>
      </w:r>
      <w:r w:rsidRPr="008550BC">
        <w:rPr>
          <w:rFonts w:cs="Tahoma"/>
          <w:b/>
          <w:color w:val="2E74B5" w:themeColor="accent1" w:themeShade="BF"/>
        </w:rPr>
        <w:t>règlement UE 2016/679 du 27 avril 2016</w:t>
      </w:r>
      <w:r w:rsidRPr="008550BC">
        <w:rPr>
          <w:rFonts w:cs="Tahoma"/>
        </w:rPr>
        <w:t xml:space="preserve"> entré en vigueur le 25 mai 2018 relatif à la protection des personnes physiques à l'égard du traitement des données à caractère personnel et à la libre circulation de ces données (</w:t>
      </w:r>
      <w:r w:rsidR="00FD0A41">
        <w:rPr>
          <w:rFonts w:cs="Tahoma"/>
        </w:rPr>
        <w:t>« </w:t>
      </w:r>
      <w:r w:rsidRPr="008550BC">
        <w:rPr>
          <w:rFonts w:cs="Tahoma"/>
        </w:rPr>
        <w:t>Le Règlement Général sur la Protection des données</w:t>
      </w:r>
      <w:r w:rsidR="00FD0A41">
        <w:rPr>
          <w:rFonts w:cs="Tahoma"/>
        </w:rPr>
        <w:t> »</w:t>
      </w:r>
      <w:r w:rsidRPr="008550BC">
        <w:rPr>
          <w:rFonts w:cs="Tahoma"/>
        </w:rPr>
        <w:t xml:space="preserve"> - RGPD ou GDPR)</w:t>
      </w:r>
      <w:r w:rsidR="009D0493">
        <w:rPr>
          <w:rFonts w:cs="Tahoma"/>
        </w:rPr>
        <w:t xml:space="preserve"> et la </w:t>
      </w:r>
      <w:r w:rsidR="009D0493" w:rsidRPr="00ED0B34">
        <w:rPr>
          <w:rFonts w:cs="Tahoma"/>
          <w:b/>
          <w:color w:val="2E74B5" w:themeColor="accent1" w:themeShade="BF"/>
        </w:rPr>
        <w:t>loi du 30 juillet 2018 relative à la protection des personnes physiques à l’égard des traitements de données à caractère personnel</w:t>
      </w:r>
      <w:r w:rsidR="009D0493">
        <w:rPr>
          <w:rFonts w:cs="Tahoma"/>
        </w:rPr>
        <w:t>.</w:t>
      </w:r>
    </w:p>
    <w:p w14:paraId="1FF2AEE2" w14:textId="77777777" w:rsidR="00DF00E8" w:rsidRDefault="00DF00E8" w:rsidP="009D0493">
      <w:pPr>
        <w:rPr>
          <w:rFonts w:cs="Tahoma"/>
        </w:rPr>
      </w:pPr>
    </w:p>
    <w:p w14:paraId="773F5629" w14:textId="77777777" w:rsidR="00691144" w:rsidRDefault="00691144">
      <w:pPr>
        <w:spacing w:after="160" w:line="259" w:lineRule="auto"/>
        <w:jc w:val="left"/>
        <w:rPr>
          <w:rFonts w:cs="Tahoma"/>
          <w:b/>
          <w:color w:val="2E74B5" w:themeColor="accent1" w:themeShade="BF"/>
          <w:sz w:val="24"/>
          <w:szCs w:val="24"/>
        </w:rPr>
      </w:pPr>
      <w:r>
        <w:rPr>
          <w:rFonts w:cs="Tahoma"/>
          <w:b/>
          <w:color w:val="2E74B5" w:themeColor="accent1" w:themeShade="BF"/>
          <w:sz w:val="24"/>
          <w:szCs w:val="24"/>
        </w:rPr>
        <w:br w:type="page"/>
      </w:r>
    </w:p>
    <w:p w14:paraId="79F9A54F" w14:textId="5138486D" w:rsidR="00DF00E8" w:rsidRPr="00DF00E8" w:rsidRDefault="00DF00E8" w:rsidP="00DF00E8">
      <w:pPr>
        <w:jc w:val="center"/>
        <w:rPr>
          <w:rFonts w:cs="Tahoma"/>
          <w:b/>
          <w:color w:val="2E74B5" w:themeColor="accent1" w:themeShade="BF"/>
          <w:sz w:val="24"/>
          <w:szCs w:val="24"/>
        </w:rPr>
      </w:pPr>
      <w:r w:rsidRPr="00DF00E8">
        <w:rPr>
          <w:rFonts w:cs="Tahoma"/>
          <w:b/>
          <w:color w:val="2E74B5" w:themeColor="accent1" w:themeShade="BF"/>
          <w:sz w:val="24"/>
          <w:szCs w:val="24"/>
        </w:rPr>
        <w:lastRenderedPageBreak/>
        <w:t>Table des matières</w:t>
      </w:r>
    </w:p>
    <w:p w14:paraId="39915456" w14:textId="77777777" w:rsidR="00545BD9" w:rsidRPr="00C66F74" w:rsidRDefault="00545BD9" w:rsidP="00073A4F">
      <w:pPr>
        <w:rPr>
          <w:rFonts w:cs="Tahoma"/>
        </w:rPr>
      </w:pPr>
    </w:p>
    <w:p w14:paraId="0752D0FD" w14:textId="7FFD7C84" w:rsidR="00195DDB" w:rsidRDefault="00B40050">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r>
        <w:rPr>
          <w:rFonts w:cs="Tahoma"/>
          <w:b w:val="0"/>
          <w:bCs w:val="0"/>
          <w:caps w:val="0"/>
          <w:color w:val="2E74B5" w:themeColor="accent1" w:themeShade="BF"/>
          <w:u w:val="single"/>
        </w:rPr>
        <w:fldChar w:fldCharType="begin"/>
      </w:r>
      <w:r>
        <w:rPr>
          <w:rFonts w:cs="Tahoma"/>
          <w:b w:val="0"/>
          <w:bCs w:val="0"/>
          <w:caps w:val="0"/>
          <w:color w:val="2E74B5" w:themeColor="accent1" w:themeShade="BF"/>
          <w:u w:val="single"/>
        </w:rPr>
        <w:instrText xml:space="preserve"> TOC \o "1-2" \h \z \u </w:instrText>
      </w:r>
      <w:r>
        <w:rPr>
          <w:rFonts w:cs="Tahoma"/>
          <w:b w:val="0"/>
          <w:bCs w:val="0"/>
          <w:caps w:val="0"/>
          <w:color w:val="2E74B5" w:themeColor="accent1" w:themeShade="BF"/>
          <w:u w:val="single"/>
        </w:rPr>
        <w:fldChar w:fldCharType="separate"/>
      </w:r>
      <w:hyperlink w:anchor="_Toc234935403" w:history="1">
        <w:r w:rsidR="00195DDB" w:rsidRPr="00807BFA">
          <w:rPr>
            <w:rStyle w:val="Lienhypertexte"/>
            <w:noProof/>
          </w:rPr>
          <w:t>1.</w:t>
        </w:r>
        <w:r w:rsidR="00195DDB">
          <w:rPr>
            <w:rFonts w:eastAsiaTheme="minorEastAsia" w:cstheme="minorBidi"/>
            <w:b w:val="0"/>
            <w:bCs w:val="0"/>
            <w:caps w:val="0"/>
            <w:noProof/>
            <w:kern w:val="2"/>
            <w:sz w:val="24"/>
            <w:szCs w:val="24"/>
            <w:lang w:eastAsia="fr-BE"/>
            <w14:ligatures w14:val="standardContextual"/>
          </w:rPr>
          <w:tab/>
        </w:r>
        <w:r w:rsidR="00195DDB" w:rsidRPr="00807BFA">
          <w:rPr>
            <w:rStyle w:val="Lienhypertexte"/>
            <w:noProof/>
          </w:rPr>
          <w:t>La portée de la présente Politique de confidentialité, le responsable du traitement, les fondements du traitement, le type de données traitées, les objectifs poursuivis, la durée de conservation et la source</w:t>
        </w:r>
        <w:r w:rsidR="00195DDB">
          <w:rPr>
            <w:noProof/>
            <w:webHidden/>
          </w:rPr>
          <w:tab/>
        </w:r>
        <w:r w:rsidR="00195DDB">
          <w:rPr>
            <w:noProof/>
            <w:webHidden/>
          </w:rPr>
          <w:fldChar w:fldCharType="begin"/>
        </w:r>
        <w:r w:rsidR="00195DDB">
          <w:rPr>
            <w:noProof/>
            <w:webHidden/>
          </w:rPr>
          <w:instrText xml:space="preserve"> PAGEREF _Toc234935403 \h </w:instrText>
        </w:r>
        <w:r w:rsidR="00195DDB">
          <w:rPr>
            <w:noProof/>
            <w:webHidden/>
          </w:rPr>
        </w:r>
        <w:r w:rsidR="00195DDB">
          <w:rPr>
            <w:noProof/>
            <w:webHidden/>
          </w:rPr>
          <w:fldChar w:fldCharType="separate"/>
        </w:r>
        <w:r w:rsidR="00195DDB">
          <w:rPr>
            <w:noProof/>
            <w:webHidden/>
          </w:rPr>
          <w:t>3</w:t>
        </w:r>
        <w:r w:rsidR="00195DDB">
          <w:rPr>
            <w:noProof/>
            <w:webHidden/>
          </w:rPr>
          <w:fldChar w:fldCharType="end"/>
        </w:r>
      </w:hyperlink>
    </w:p>
    <w:p w14:paraId="0F2840F2" w14:textId="76F67A0A"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4" w:history="1">
        <w:r w:rsidRPr="00807BFA">
          <w:rPr>
            <w:rStyle w:val="Lienhypertexte"/>
            <w:noProof/>
          </w:rPr>
          <w:t>1.1.</w:t>
        </w:r>
        <w:r>
          <w:rPr>
            <w:rFonts w:eastAsiaTheme="minorEastAsia" w:cstheme="minorBidi"/>
            <w:smallCaps w:val="0"/>
            <w:noProof/>
            <w:kern w:val="2"/>
            <w:sz w:val="24"/>
            <w:szCs w:val="24"/>
            <w:lang w:eastAsia="fr-BE"/>
            <w14:ligatures w14:val="standardContextual"/>
          </w:rPr>
          <w:tab/>
        </w:r>
        <w:r w:rsidRPr="00807BFA">
          <w:rPr>
            <w:rStyle w:val="Lienhypertexte"/>
            <w:noProof/>
          </w:rPr>
          <w:t>Portée de cette Politique de confidentialité</w:t>
        </w:r>
        <w:r>
          <w:rPr>
            <w:noProof/>
            <w:webHidden/>
          </w:rPr>
          <w:tab/>
        </w:r>
        <w:r>
          <w:rPr>
            <w:noProof/>
            <w:webHidden/>
          </w:rPr>
          <w:fldChar w:fldCharType="begin"/>
        </w:r>
        <w:r>
          <w:rPr>
            <w:noProof/>
            <w:webHidden/>
          </w:rPr>
          <w:instrText xml:space="preserve"> PAGEREF _Toc234935404 \h </w:instrText>
        </w:r>
        <w:r>
          <w:rPr>
            <w:noProof/>
            <w:webHidden/>
          </w:rPr>
        </w:r>
        <w:r>
          <w:rPr>
            <w:noProof/>
            <w:webHidden/>
          </w:rPr>
          <w:fldChar w:fldCharType="separate"/>
        </w:r>
        <w:r>
          <w:rPr>
            <w:noProof/>
            <w:webHidden/>
          </w:rPr>
          <w:t>3</w:t>
        </w:r>
        <w:r>
          <w:rPr>
            <w:noProof/>
            <w:webHidden/>
          </w:rPr>
          <w:fldChar w:fldCharType="end"/>
        </w:r>
      </w:hyperlink>
    </w:p>
    <w:p w14:paraId="16503EE3" w14:textId="79398F36"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5" w:history="1">
        <w:r w:rsidRPr="00807BFA">
          <w:rPr>
            <w:rStyle w:val="Lienhypertexte"/>
            <w:noProof/>
          </w:rPr>
          <w:t>1.2.</w:t>
        </w:r>
        <w:r>
          <w:rPr>
            <w:rFonts w:eastAsiaTheme="minorEastAsia" w:cstheme="minorBidi"/>
            <w:smallCaps w:val="0"/>
            <w:noProof/>
            <w:kern w:val="2"/>
            <w:sz w:val="24"/>
            <w:szCs w:val="24"/>
            <w:lang w:eastAsia="fr-BE"/>
            <w14:ligatures w14:val="standardContextual"/>
          </w:rPr>
          <w:tab/>
        </w:r>
        <w:r w:rsidRPr="00807BFA">
          <w:rPr>
            <w:rStyle w:val="Lienhypertexte"/>
            <w:noProof/>
          </w:rPr>
          <w:t>Responsable de traitement</w:t>
        </w:r>
        <w:r>
          <w:rPr>
            <w:noProof/>
            <w:webHidden/>
          </w:rPr>
          <w:tab/>
        </w:r>
        <w:r>
          <w:rPr>
            <w:noProof/>
            <w:webHidden/>
          </w:rPr>
          <w:fldChar w:fldCharType="begin"/>
        </w:r>
        <w:r>
          <w:rPr>
            <w:noProof/>
            <w:webHidden/>
          </w:rPr>
          <w:instrText xml:space="preserve"> PAGEREF _Toc234935405 \h </w:instrText>
        </w:r>
        <w:r>
          <w:rPr>
            <w:noProof/>
            <w:webHidden/>
          </w:rPr>
        </w:r>
        <w:r>
          <w:rPr>
            <w:noProof/>
            <w:webHidden/>
          </w:rPr>
          <w:fldChar w:fldCharType="separate"/>
        </w:r>
        <w:r>
          <w:rPr>
            <w:noProof/>
            <w:webHidden/>
          </w:rPr>
          <w:t>3</w:t>
        </w:r>
        <w:r>
          <w:rPr>
            <w:noProof/>
            <w:webHidden/>
          </w:rPr>
          <w:fldChar w:fldCharType="end"/>
        </w:r>
      </w:hyperlink>
    </w:p>
    <w:p w14:paraId="1F893C12" w14:textId="6FED18A7"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6" w:history="1">
        <w:r w:rsidRPr="00807BFA">
          <w:rPr>
            <w:rStyle w:val="Lienhypertexte"/>
            <w:noProof/>
          </w:rPr>
          <w:t>1.3.</w:t>
        </w:r>
        <w:r>
          <w:rPr>
            <w:rFonts w:eastAsiaTheme="minorEastAsia" w:cstheme="minorBidi"/>
            <w:smallCaps w:val="0"/>
            <w:noProof/>
            <w:kern w:val="2"/>
            <w:sz w:val="24"/>
            <w:szCs w:val="24"/>
            <w:lang w:eastAsia="fr-BE"/>
            <w14:ligatures w14:val="standardContextual"/>
          </w:rPr>
          <w:tab/>
        </w:r>
        <w:r w:rsidRPr="00807BFA">
          <w:rPr>
            <w:rStyle w:val="Lienhypertexte"/>
            <w:noProof/>
          </w:rPr>
          <w:t>Fondements du traitement</w:t>
        </w:r>
        <w:r>
          <w:rPr>
            <w:noProof/>
            <w:webHidden/>
          </w:rPr>
          <w:tab/>
        </w:r>
        <w:r>
          <w:rPr>
            <w:noProof/>
            <w:webHidden/>
          </w:rPr>
          <w:fldChar w:fldCharType="begin"/>
        </w:r>
        <w:r>
          <w:rPr>
            <w:noProof/>
            <w:webHidden/>
          </w:rPr>
          <w:instrText xml:space="preserve"> PAGEREF _Toc234935406 \h </w:instrText>
        </w:r>
        <w:r>
          <w:rPr>
            <w:noProof/>
            <w:webHidden/>
          </w:rPr>
        </w:r>
        <w:r>
          <w:rPr>
            <w:noProof/>
            <w:webHidden/>
          </w:rPr>
          <w:fldChar w:fldCharType="separate"/>
        </w:r>
        <w:r>
          <w:rPr>
            <w:noProof/>
            <w:webHidden/>
          </w:rPr>
          <w:t>3</w:t>
        </w:r>
        <w:r>
          <w:rPr>
            <w:noProof/>
            <w:webHidden/>
          </w:rPr>
          <w:fldChar w:fldCharType="end"/>
        </w:r>
      </w:hyperlink>
    </w:p>
    <w:p w14:paraId="6ED23B74" w14:textId="6F71F1F6"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7" w:history="1">
        <w:r w:rsidRPr="00807BFA">
          <w:rPr>
            <w:rStyle w:val="Lienhypertexte"/>
            <w:noProof/>
          </w:rPr>
          <w:t>1.4.</w:t>
        </w:r>
        <w:r>
          <w:rPr>
            <w:rFonts w:eastAsiaTheme="minorEastAsia" w:cstheme="minorBidi"/>
            <w:smallCaps w:val="0"/>
            <w:noProof/>
            <w:kern w:val="2"/>
            <w:sz w:val="24"/>
            <w:szCs w:val="24"/>
            <w:lang w:eastAsia="fr-BE"/>
            <w14:ligatures w14:val="standardContextual"/>
          </w:rPr>
          <w:tab/>
        </w:r>
        <w:r w:rsidRPr="00807BFA">
          <w:rPr>
            <w:rStyle w:val="Lienhypertexte"/>
            <w:noProof/>
          </w:rPr>
          <w:t>Données à caractère personnel et Données sensibles</w:t>
        </w:r>
        <w:r>
          <w:rPr>
            <w:noProof/>
            <w:webHidden/>
          </w:rPr>
          <w:tab/>
        </w:r>
        <w:r>
          <w:rPr>
            <w:noProof/>
            <w:webHidden/>
          </w:rPr>
          <w:fldChar w:fldCharType="begin"/>
        </w:r>
        <w:r>
          <w:rPr>
            <w:noProof/>
            <w:webHidden/>
          </w:rPr>
          <w:instrText xml:space="preserve"> PAGEREF _Toc234935407 \h </w:instrText>
        </w:r>
        <w:r>
          <w:rPr>
            <w:noProof/>
            <w:webHidden/>
          </w:rPr>
        </w:r>
        <w:r>
          <w:rPr>
            <w:noProof/>
            <w:webHidden/>
          </w:rPr>
          <w:fldChar w:fldCharType="separate"/>
        </w:r>
        <w:r>
          <w:rPr>
            <w:noProof/>
            <w:webHidden/>
          </w:rPr>
          <w:t>4</w:t>
        </w:r>
        <w:r>
          <w:rPr>
            <w:noProof/>
            <w:webHidden/>
          </w:rPr>
          <w:fldChar w:fldCharType="end"/>
        </w:r>
      </w:hyperlink>
    </w:p>
    <w:p w14:paraId="123FC4D5" w14:textId="50FE39F5"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8" w:history="1">
        <w:r w:rsidRPr="00807BFA">
          <w:rPr>
            <w:rStyle w:val="Lienhypertexte"/>
            <w:noProof/>
          </w:rPr>
          <w:t>1.5.</w:t>
        </w:r>
        <w:r>
          <w:rPr>
            <w:rFonts w:eastAsiaTheme="minorEastAsia" w:cstheme="minorBidi"/>
            <w:smallCaps w:val="0"/>
            <w:noProof/>
            <w:kern w:val="2"/>
            <w:sz w:val="24"/>
            <w:szCs w:val="24"/>
            <w:lang w:eastAsia="fr-BE"/>
            <w14:ligatures w14:val="standardContextual"/>
          </w:rPr>
          <w:tab/>
        </w:r>
        <w:r w:rsidRPr="00807BFA">
          <w:rPr>
            <w:rStyle w:val="Lienhypertexte"/>
            <w:noProof/>
          </w:rPr>
          <w:t>Finalités du traitement des données</w:t>
        </w:r>
        <w:r>
          <w:rPr>
            <w:noProof/>
            <w:webHidden/>
          </w:rPr>
          <w:tab/>
        </w:r>
        <w:r>
          <w:rPr>
            <w:noProof/>
            <w:webHidden/>
          </w:rPr>
          <w:fldChar w:fldCharType="begin"/>
        </w:r>
        <w:r>
          <w:rPr>
            <w:noProof/>
            <w:webHidden/>
          </w:rPr>
          <w:instrText xml:space="preserve"> PAGEREF _Toc234935408 \h </w:instrText>
        </w:r>
        <w:r>
          <w:rPr>
            <w:noProof/>
            <w:webHidden/>
          </w:rPr>
        </w:r>
        <w:r>
          <w:rPr>
            <w:noProof/>
            <w:webHidden/>
          </w:rPr>
          <w:fldChar w:fldCharType="separate"/>
        </w:r>
        <w:r>
          <w:rPr>
            <w:noProof/>
            <w:webHidden/>
          </w:rPr>
          <w:t>6</w:t>
        </w:r>
        <w:r>
          <w:rPr>
            <w:noProof/>
            <w:webHidden/>
          </w:rPr>
          <w:fldChar w:fldCharType="end"/>
        </w:r>
      </w:hyperlink>
    </w:p>
    <w:p w14:paraId="336EE43D" w14:textId="28ED4DB3"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09" w:history="1">
        <w:r w:rsidRPr="00807BFA">
          <w:rPr>
            <w:rStyle w:val="Lienhypertexte"/>
            <w:noProof/>
          </w:rPr>
          <w:t>1.6.</w:t>
        </w:r>
        <w:r>
          <w:rPr>
            <w:rFonts w:eastAsiaTheme="minorEastAsia" w:cstheme="minorBidi"/>
            <w:smallCaps w:val="0"/>
            <w:noProof/>
            <w:kern w:val="2"/>
            <w:sz w:val="24"/>
            <w:szCs w:val="24"/>
            <w:lang w:eastAsia="fr-BE"/>
            <w14:ligatures w14:val="standardContextual"/>
          </w:rPr>
          <w:tab/>
        </w:r>
        <w:r w:rsidRPr="00807BFA">
          <w:rPr>
            <w:rStyle w:val="Lienhypertexte"/>
            <w:noProof/>
          </w:rPr>
          <w:t>Durées de conservation des données à caractère personnel</w:t>
        </w:r>
        <w:r>
          <w:rPr>
            <w:noProof/>
            <w:webHidden/>
          </w:rPr>
          <w:tab/>
        </w:r>
        <w:r>
          <w:rPr>
            <w:noProof/>
            <w:webHidden/>
          </w:rPr>
          <w:fldChar w:fldCharType="begin"/>
        </w:r>
        <w:r>
          <w:rPr>
            <w:noProof/>
            <w:webHidden/>
          </w:rPr>
          <w:instrText xml:space="preserve"> PAGEREF _Toc234935409 \h </w:instrText>
        </w:r>
        <w:r>
          <w:rPr>
            <w:noProof/>
            <w:webHidden/>
          </w:rPr>
        </w:r>
        <w:r>
          <w:rPr>
            <w:noProof/>
            <w:webHidden/>
          </w:rPr>
          <w:fldChar w:fldCharType="separate"/>
        </w:r>
        <w:r>
          <w:rPr>
            <w:noProof/>
            <w:webHidden/>
          </w:rPr>
          <w:t>6</w:t>
        </w:r>
        <w:r>
          <w:rPr>
            <w:noProof/>
            <w:webHidden/>
          </w:rPr>
          <w:fldChar w:fldCharType="end"/>
        </w:r>
      </w:hyperlink>
    </w:p>
    <w:p w14:paraId="4036CF3A" w14:textId="1E25828E"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10" w:history="1">
        <w:r w:rsidRPr="00807BFA">
          <w:rPr>
            <w:rStyle w:val="Lienhypertexte"/>
            <w:noProof/>
          </w:rPr>
          <w:t>1.7.</w:t>
        </w:r>
        <w:r>
          <w:rPr>
            <w:rFonts w:eastAsiaTheme="minorEastAsia" w:cstheme="minorBidi"/>
            <w:smallCaps w:val="0"/>
            <w:noProof/>
            <w:kern w:val="2"/>
            <w:sz w:val="24"/>
            <w:szCs w:val="24"/>
            <w:lang w:eastAsia="fr-BE"/>
            <w14:ligatures w14:val="standardContextual"/>
          </w:rPr>
          <w:tab/>
        </w:r>
        <w:r w:rsidRPr="00807BFA">
          <w:rPr>
            <w:rStyle w:val="Lienhypertexte"/>
            <w:noProof/>
          </w:rPr>
          <w:t>Source des données</w:t>
        </w:r>
        <w:r>
          <w:rPr>
            <w:noProof/>
            <w:webHidden/>
          </w:rPr>
          <w:tab/>
        </w:r>
        <w:r>
          <w:rPr>
            <w:noProof/>
            <w:webHidden/>
          </w:rPr>
          <w:fldChar w:fldCharType="begin"/>
        </w:r>
        <w:r>
          <w:rPr>
            <w:noProof/>
            <w:webHidden/>
          </w:rPr>
          <w:instrText xml:space="preserve"> PAGEREF _Toc234935410 \h </w:instrText>
        </w:r>
        <w:r>
          <w:rPr>
            <w:noProof/>
            <w:webHidden/>
          </w:rPr>
        </w:r>
        <w:r>
          <w:rPr>
            <w:noProof/>
            <w:webHidden/>
          </w:rPr>
          <w:fldChar w:fldCharType="separate"/>
        </w:r>
        <w:r>
          <w:rPr>
            <w:noProof/>
            <w:webHidden/>
          </w:rPr>
          <w:t>7</w:t>
        </w:r>
        <w:r>
          <w:rPr>
            <w:noProof/>
            <w:webHidden/>
          </w:rPr>
          <w:fldChar w:fldCharType="end"/>
        </w:r>
      </w:hyperlink>
    </w:p>
    <w:p w14:paraId="11B8C076" w14:textId="5D2A6C11"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1" w:history="1">
        <w:r w:rsidRPr="00807BFA">
          <w:rPr>
            <w:rStyle w:val="Lienhypertexte"/>
            <w:noProof/>
          </w:rPr>
          <w:t>2.</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Les mesures de sécurité prises pour la protection de vos données à caractère personnel</w:t>
        </w:r>
        <w:r>
          <w:rPr>
            <w:noProof/>
            <w:webHidden/>
          </w:rPr>
          <w:tab/>
        </w:r>
        <w:r>
          <w:rPr>
            <w:noProof/>
            <w:webHidden/>
          </w:rPr>
          <w:fldChar w:fldCharType="begin"/>
        </w:r>
        <w:r>
          <w:rPr>
            <w:noProof/>
            <w:webHidden/>
          </w:rPr>
          <w:instrText xml:space="preserve"> PAGEREF _Toc234935411 \h </w:instrText>
        </w:r>
        <w:r>
          <w:rPr>
            <w:noProof/>
            <w:webHidden/>
          </w:rPr>
        </w:r>
        <w:r>
          <w:rPr>
            <w:noProof/>
            <w:webHidden/>
          </w:rPr>
          <w:fldChar w:fldCharType="separate"/>
        </w:r>
        <w:r>
          <w:rPr>
            <w:noProof/>
            <w:webHidden/>
          </w:rPr>
          <w:t>7</w:t>
        </w:r>
        <w:r>
          <w:rPr>
            <w:noProof/>
            <w:webHidden/>
          </w:rPr>
          <w:fldChar w:fldCharType="end"/>
        </w:r>
      </w:hyperlink>
    </w:p>
    <w:p w14:paraId="77BC20EB" w14:textId="48B6D861"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2" w:history="1">
        <w:r w:rsidRPr="00807BFA">
          <w:rPr>
            <w:rStyle w:val="Lienhypertexte"/>
            <w:noProof/>
          </w:rPr>
          <w:t>3.</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Les destinataires</w:t>
        </w:r>
        <w:r>
          <w:rPr>
            <w:noProof/>
            <w:webHidden/>
          </w:rPr>
          <w:tab/>
        </w:r>
        <w:r>
          <w:rPr>
            <w:noProof/>
            <w:webHidden/>
          </w:rPr>
          <w:fldChar w:fldCharType="begin"/>
        </w:r>
        <w:r>
          <w:rPr>
            <w:noProof/>
            <w:webHidden/>
          </w:rPr>
          <w:instrText xml:space="preserve"> PAGEREF _Toc234935412 \h </w:instrText>
        </w:r>
        <w:r>
          <w:rPr>
            <w:noProof/>
            <w:webHidden/>
          </w:rPr>
        </w:r>
        <w:r>
          <w:rPr>
            <w:noProof/>
            <w:webHidden/>
          </w:rPr>
          <w:fldChar w:fldCharType="separate"/>
        </w:r>
        <w:r>
          <w:rPr>
            <w:noProof/>
            <w:webHidden/>
          </w:rPr>
          <w:t>7</w:t>
        </w:r>
        <w:r>
          <w:rPr>
            <w:noProof/>
            <w:webHidden/>
          </w:rPr>
          <w:fldChar w:fldCharType="end"/>
        </w:r>
      </w:hyperlink>
    </w:p>
    <w:p w14:paraId="0747BE1A" w14:textId="40B3EBD6"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3" w:history="1">
        <w:r w:rsidRPr="00807BFA">
          <w:rPr>
            <w:rStyle w:val="Lienhypertexte"/>
            <w:noProof/>
          </w:rPr>
          <w:t>4.</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La sous-traitance</w:t>
        </w:r>
        <w:r>
          <w:rPr>
            <w:noProof/>
            <w:webHidden/>
          </w:rPr>
          <w:tab/>
        </w:r>
        <w:r>
          <w:rPr>
            <w:noProof/>
            <w:webHidden/>
          </w:rPr>
          <w:fldChar w:fldCharType="begin"/>
        </w:r>
        <w:r>
          <w:rPr>
            <w:noProof/>
            <w:webHidden/>
          </w:rPr>
          <w:instrText xml:space="preserve"> PAGEREF _Toc234935413 \h </w:instrText>
        </w:r>
        <w:r>
          <w:rPr>
            <w:noProof/>
            <w:webHidden/>
          </w:rPr>
        </w:r>
        <w:r>
          <w:rPr>
            <w:noProof/>
            <w:webHidden/>
          </w:rPr>
          <w:fldChar w:fldCharType="separate"/>
        </w:r>
        <w:r>
          <w:rPr>
            <w:noProof/>
            <w:webHidden/>
          </w:rPr>
          <w:t>9</w:t>
        </w:r>
        <w:r>
          <w:rPr>
            <w:noProof/>
            <w:webHidden/>
          </w:rPr>
          <w:fldChar w:fldCharType="end"/>
        </w:r>
      </w:hyperlink>
    </w:p>
    <w:p w14:paraId="6654A01E" w14:textId="1B5B5057"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4" w:history="1">
        <w:r w:rsidRPr="00807BFA">
          <w:rPr>
            <w:rStyle w:val="Lienhypertexte"/>
            <w:noProof/>
          </w:rPr>
          <w:t>5.</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Le transfert vers des pays tiers</w:t>
        </w:r>
        <w:r>
          <w:rPr>
            <w:noProof/>
            <w:webHidden/>
          </w:rPr>
          <w:tab/>
        </w:r>
        <w:r>
          <w:rPr>
            <w:noProof/>
            <w:webHidden/>
          </w:rPr>
          <w:fldChar w:fldCharType="begin"/>
        </w:r>
        <w:r>
          <w:rPr>
            <w:noProof/>
            <w:webHidden/>
          </w:rPr>
          <w:instrText xml:space="preserve"> PAGEREF _Toc234935414 \h </w:instrText>
        </w:r>
        <w:r>
          <w:rPr>
            <w:noProof/>
            <w:webHidden/>
          </w:rPr>
        </w:r>
        <w:r>
          <w:rPr>
            <w:noProof/>
            <w:webHidden/>
          </w:rPr>
          <w:fldChar w:fldCharType="separate"/>
        </w:r>
        <w:r>
          <w:rPr>
            <w:noProof/>
            <w:webHidden/>
          </w:rPr>
          <w:t>10</w:t>
        </w:r>
        <w:r>
          <w:rPr>
            <w:noProof/>
            <w:webHidden/>
          </w:rPr>
          <w:fldChar w:fldCharType="end"/>
        </w:r>
      </w:hyperlink>
    </w:p>
    <w:p w14:paraId="578F9356" w14:textId="5AAC6B20"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5" w:history="1">
        <w:r w:rsidRPr="00807BFA">
          <w:rPr>
            <w:rStyle w:val="Lienhypertexte"/>
            <w:noProof/>
          </w:rPr>
          <w:t>6.</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Vos droits en matière de données à caractère personnel</w:t>
        </w:r>
        <w:r>
          <w:rPr>
            <w:noProof/>
            <w:webHidden/>
          </w:rPr>
          <w:tab/>
        </w:r>
        <w:r>
          <w:rPr>
            <w:noProof/>
            <w:webHidden/>
          </w:rPr>
          <w:fldChar w:fldCharType="begin"/>
        </w:r>
        <w:r>
          <w:rPr>
            <w:noProof/>
            <w:webHidden/>
          </w:rPr>
          <w:instrText xml:space="preserve"> PAGEREF _Toc234935415 \h </w:instrText>
        </w:r>
        <w:r>
          <w:rPr>
            <w:noProof/>
            <w:webHidden/>
          </w:rPr>
        </w:r>
        <w:r>
          <w:rPr>
            <w:noProof/>
            <w:webHidden/>
          </w:rPr>
          <w:fldChar w:fldCharType="separate"/>
        </w:r>
        <w:r>
          <w:rPr>
            <w:noProof/>
            <w:webHidden/>
          </w:rPr>
          <w:t>10</w:t>
        </w:r>
        <w:r>
          <w:rPr>
            <w:noProof/>
            <w:webHidden/>
          </w:rPr>
          <w:fldChar w:fldCharType="end"/>
        </w:r>
      </w:hyperlink>
    </w:p>
    <w:p w14:paraId="3A142E6C" w14:textId="645E2D1E"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16" w:history="1">
        <w:r w:rsidRPr="00807BFA">
          <w:rPr>
            <w:rStyle w:val="Lienhypertexte"/>
            <w:noProof/>
          </w:rPr>
          <w:t>6.1.</w:t>
        </w:r>
        <w:r>
          <w:rPr>
            <w:rFonts w:eastAsiaTheme="minorEastAsia" w:cstheme="minorBidi"/>
            <w:smallCaps w:val="0"/>
            <w:noProof/>
            <w:kern w:val="2"/>
            <w:sz w:val="24"/>
            <w:szCs w:val="24"/>
            <w:lang w:eastAsia="fr-BE"/>
            <w14:ligatures w14:val="standardContextual"/>
          </w:rPr>
          <w:tab/>
        </w:r>
        <w:r w:rsidRPr="00807BFA">
          <w:rPr>
            <w:rStyle w:val="Lienhypertexte"/>
            <w:noProof/>
          </w:rPr>
          <w:t>Vous avez le droit :</w:t>
        </w:r>
        <w:r>
          <w:rPr>
            <w:noProof/>
            <w:webHidden/>
          </w:rPr>
          <w:tab/>
        </w:r>
        <w:r>
          <w:rPr>
            <w:noProof/>
            <w:webHidden/>
          </w:rPr>
          <w:fldChar w:fldCharType="begin"/>
        </w:r>
        <w:r>
          <w:rPr>
            <w:noProof/>
            <w:webHidden/>
          </w:rPr>
          <w:instrText xml:space="preserve"> PAGEREF _Toc234935416 \h </w:instrText>
        </w:r>
        <w:r>
          <w:rPr>
            <w:noProof/>
            <w:webHidden/>
          </w:rPr>
        </w:r>
        <w:r>
          <w:rPr>
            <w:noProof/>
            <w:webHidden/>
          </w:rPr>
          <w:fldChar w:fldCharType="separate"/>
        </w:r>
        <w:r>
          <w:rPr>
            <w:noProof/>
            <w:webHidden/>
          </w:rPr>
          <w:t>10</w:t>
        </w:r>
        <w:r>
          <w:rPr>
            <w:noProof/>
            <w:webHidden/>
          </w:rPr>
          <w:fldChar w:fldCharType="end"/>
        </w:r>
      </w:hyperlink>
    </w:p>
    <w:p w14:paraId="3345B974" w14:textId="7136B1B3"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17" w:history="1">
        <w:r w:rsidRPr="00807BFA">
          <w:rPr>
            <w:rStyle w:val="Lienhypertexte"/>
            <w:noProof/>
          </w:rPr>
          <w:t>6.2.</w:t>
        </w:r>
        <w:r>
          <w:rPr>
            <w:rFonts w:eastAsiaTheme="minorEastAsia" w:cstheme="minorBidi"/>
            <w:smallCaps w:val="0"/>
            <w:noProof/>
            <w:kern w:val="2"/>
            <w:sz w:val="24"/>
            <w:szCs w:val="24"/>
            <w:lang w:eastAsia="fr-BE"/>
            <w14:ligatures w14:val="standardContextual"/>
          </w:rPr>
          <w:tab/>
        </w:r>
        <w:r w:rsidRPr="00807BFA">
          <w:rPr>
            <w:rStyle w:val="Lienhypertexte"/>
            <w:noProof/>
          </w:rPr>
          <w:t>La manière d’exercer vos droits :</w:t>
        </w:r>
        <w:r>
          <w:rPr>
            <w:noProof/>
            <w:webHidden/>
          </w:rPr>
          <w:tab/>
        </w:r>
        <w:r>
          <w:rPr>
            <w:noProof/>
            <w:webHidden/>
          </w:rPr>
          <w:fldChar w:fldCharType="begin"/>
        </w:r>
        <w:r>
          <w:rPr>
            <w:noProof/>
            <w:webHidden/>
          </w:rPr>
          <w:instrText xml:space="preserve"> PAGEREF _Toc234935417 \h </w:instrText>
        </w:r>
        <w:r>
          <w:rPr>
            <w:noProof/>
            <w:webHidden/>
          </w:rPr>
        </w:r>
        <w:r>
          <w:rPr>
            <w:noProof/>
            <w:webHidden/>
          </w:rPr>
          <w:fldChar w:fldCharType="separate"/>
        </w:r>
        <w:r>
          <w:rPr>
            <w:noProof/>
            <w:webHidden/>
          </w:rPr>
          <w:t>11</w:t>
        </w:r>
        <w:r>
          <w:rPr>
            <w:noProof/>
            <w:webHidden/>
          </w:rPr>
          <w:fldChar w:fldCharType="end"/>
        </w:r>
      </w:hyperlink>
    </w:p>
    <w:p w14:paraId="14E87747" w14:textId="36468021" w:rsidR="00195DDB" w:rsidRDefault="00195DDB">
      <w:pPr>
        <w:pStyle w:val="TM2"/>
        <w:tabs>
          <w:tab w:val="left" w:pos="880"/>
          <w:tab w:val="right" w:leader="dot" w:pos="9350"/>
        </w:tabs>
        <w:rPr>
          <w:rFonts w:eastAsiaTheme="minorEastAsia" w:cstheme="minorBidi"/>
          <w:smallCaps w:val="0"/>
          <w:noProof/>
          <w:kern w:val="2"/>
          <w:sz w:val="24"/>
          <w:szCs w:val="24"/>
          <w:lang w:eastAsia="fr-BE"/>
          <w14:ligatures w14:val="standardContextual"/>
        </w:rPr>
      </w:pPr>
      <w:hyperlink w:anchor="_Toc234935418" w:history="1">
        <w:r w:rsidRPr="00807BFA">
          <w:rPr>
            <w:rStyle w:val="Lienhypertexte"/>
            <w:noProof/>
          </w:rPr>
          <w:t>6.3.</w:t>
        </w:r>
        <w:r>
          <w:rPr>
            <w:rFonts w:eastAsiaTheme="minorEastAsia" w:cstheme="minorBidi"/>
            <w:smallCaps w:val="0"/>
            <w:noProof/>
            <w:kern w:val="2"/>
            <w:sz w:val="24"/>
            <w:szCs w:val="24"/>
            <w:lang w:eastAsia="fr-BE"/>
            <w14:ligatures w14:val="standardContextual"/>
          </w:rPr>
          <w:tab/>
        </w:r>
        <w:r w:rsidRPr="00807BFA">
          <w:rPr>
            <w:rStyle w:val="Lienhypertexte"/>
            <w:noProof/>
          </w:rPr>
          <w:t>Vous êtes informé d’un incident ou d’une faille de données</w:t>
        </w:r>
        <w:r>
          <w:rPr>
            <w:noProof/>
            <w:webHidden/>
          </w:rPr>
          <w:tab/>
        </w:r>
        <w:r>
          <w:rPr>
            <w:noProof/>
            <w:webHidden/>
          </w:rPr>
          <w:fldChar w:fldCharType="begin"/>
        </w:r>
        <w:r>
          <w:rPr>
            <w:noProof/>
            <w:webHidden/>
          </w:rPr>
          <w:instrText xml:space="preserve"> PAGEREF _Toc234935418 \h </w:instrText>
        </w:r>
        <w:r>
          <w:rPr>
            <w:noProof/>
            <w:webHidden/>
          </w:rPr>
        </w:r>
        <w:r>
          <w:rPr>
            <w:noProof/>
            <w:webHidden/>
          </w:rPr>
          <w:fldChar w:fldCharType="separate"/>
        </w:r>
        <w:r>
          <w:rPr>
            <w:noProof/>
            <w:webHidden/>
          </w:rPr>
          <w:t>11</w:t>
        </w:r>
        <w:r>
          <w:rPr>
            <w:noProof/>
            <w:webHidden/>
          </w:rPr>
          <w:fldChar w:fldCharType="end"/>
        </w:r>
      </w:hyperlink>
    </w:p>
    <w:p w14:paraId="353493FE" w14:textId="3C9D4CD6" w:rsidR="00195DDB" w:rsidRDefault="00195DDB">
      <w:pPr>
        <w:pStyle w:val="TM1"/>
        <w:tabs>
          <w:tab w:val="left" w:pos="440"/>
          <w:tab w:val="right" w:leader="dot" w:pos="9350"/>
        </w:tabs>
        <w:rPr>
          <w:rFonts w:eastAsiaTheme="minorEastAsia" w:cstheme="minorBidi"/>
          <w:b w:val="0"/>
          <w:bCs w:val="0"/>
          <w:caps w:val="0"/>
          <w:noProof/>
          <w:kern w:val="2"/>
          <w:sz w:val="24"/>
          <w:szCs w:val="24"/>
          <w:lang w:eastAsia="fr-BE"/>
          <w14:ligatures w14:val="standardContextual"/>
        </w:rPr>
      </w:pPr>
      <w:hyperlink w:anchor="_Toc234935419" w:history="1">
        <w:r w:rsidRPr="00807BFA">
          <w:rPr>
            <w:rStyle w:val="Lienhypertexte"/>
            <w:noProof/>
          </w:rPr>
          <w:t>7.</w:t>
        </w:r>
        <w:r>
          <w:rPr>
            <w:rFonts w:eastAsiaTheme="minorEastAsia" w:cstheme="minorBidi"/>
            <w:b w:val="0"/>
            <w:bCs w:val="0"/>
            <w:caps w:val="0"/>
            <w:noProof/>
            <w:kern w:val="2"/>
            <w:sz w:val="24"/>
            <w:szCs w:val="24"/>
            <w:lang w:eastAsia="fr-BE"/>
            <w14:ligatures w14:val="standardContextual"/>
          </w:rPr>
          <w:tab/>
        </w:r>
        <w:r w:rsidRPr="00807BFA">
          <w:rPr>
            <w:rStyle w:val="Lienhypertexte"/>
            <w:noProof/>
          </w:rPr>
          <w:t>Les modifications à la Politique de confidentialité</w:t>
        </w:r>
        <w:r>
          <w:rPr>
            <w:noProof/>
            <w:webHidden/>
          </w:rPr>
          <w:tab/>
        </w:r>
        <w:r>
          <w:rPr>
            <w:noProof/>
            <w:webHidden/>
          </w:rPr>
          <w:fldChar w:fldCharType="begin"/>
        </w:r>
        <w:r>
          <w:rPr>
            <w:noProof/>
            <w:webHidden/>
          </w:rPr>
          <w:instrText xml:space="preserve"> PAGEREF _Toc234935419 \h </w:instrText>
        </w:r>
        <w:r>
          <w:rPr>
            <w:noProof/>
            <w:webHidden/>
          </w:rPr>
        </w:r>
        <w:r>
          <w:rPr>
            <w:noProof/>
            <w:webHidden/>
          </w:rPr>
          <w:fldChar w:fldCharType="separate"/>
        </w:r>
        <w:r>
          <w:rPr>
            <w:noProof/>
            <w:webHidden/>
          </w:rPr>
          <w:t>12</w:t>
        </w:r>
        <w:r>
          <w:rPr>
            <w:noProof/>
            <w:webHidden/>
          </w:rPr>
          <w:fldChar w:fldCharType="end"/>
        </w:r>
      </w:hyperlink>
    </w:p>
    <w:p w14:paraId="497847ED" w14:textId="3D1E4FC4" w:rsidR="00545BD9" w:rsidRPr="00C66F74" w:rsidRDefault="00B40050" w:rsidP="00073A4F">
      <w:pPr>
        <w:rPr>
          <w:rFonts w:cs="Tahoma"/>
          <w:color w:val="2E74B5" w:themeColor="accent1" w:themeShade="BF"/>
        </w:rPr>
      </w:pPr>
      <w:r>
        <w:rPr>
          <w:rFonts w:asciiTheme="minorHAnsi" w:hAnsiTheme="minorHAnsi" w:cs="Tahoma"/>
          <w:b/>
          <w:bCs/>
          <w:caps/>
          <w:color w:val="2E74B5" w:themeColor="accent1" w:themeShade="BF"/>
          <w:sz w:val="20"/>
          <w:szCs w:val="20"/>
          <w:u w:val="single"/>
        </w:rPr>
        <w:fldChar w:fldCharType="end"/>
      </w:r>
    </w:p>
    <w:p w14:paraId="055A1283" w14:textId="77777777" w:rsidR="00CE0B27" w:rsidRDefault="00CE0B27">
      <w:pPr>
        <w:spacing w:after="160" w:line="259" w:lineRule="auto"/>
        <w:jc w:val="left"/>
        <w:rPr>
          <w:rFonts w:eastAsiaTheme="majorEastAsia" w:cstheme="majorBidi"/>
          <w:b/>
          <w:color w:val="2E74B5" w:themeColor="accent1" w:themeShade="BF"/>
          <w:sz w:val="24"/>
          <w:szCs w:val="32"/>
        </w:rPr>
      </w:pPr>
      <w:r>
        <w:br w:type="page"/>
      </w:r>
    </w:p>
    <w:p w14:paraId="71E22524" w14:textId="62AC4182" w:rsidR="00432938" w:rsidRPr="00013EAE" w:rsidRDefault="00D54A58" w:rsidP="005D2D0E">
      <w:pPr>
        <w:pStyle w:val="Titre1"/>
      </w:pPr>
      <w:bookmarkStart w:id="0" w:name="_Toc234935403"/>
      <w:r w:rsidRPr="0041217B">
        <w:lastRenderedPageBreak/>
        <w:t xml:space="preserve">La portée de </w:t>
      </w:r>
      <w:r w:rsidR="005B7A7D" w:rsidRPr="0041217B">
        <w:t>la présente</w:t>
      </w:r>
      <w:r w:rsidRPr="0041217B">
        <w:t xml:space="preserve"> Politique de confidentialité, </w:t>
      </w:r>
      <w:r w:rsidR="005B7A7D" w:rsidRPr="0041217B">
        <w:t xml:space="preserve">le </w:t>
      </w:r>
      <w:r w:rsidR="00F11DF9" w:rsidRPr="0041217B">
        <w:t>r</w:t>
      </w:r>
      <w:r w:rsidRPr="0041217B">
        <w:t xml:space="preserve">esponsable du </w:t>
      </w:r>
      <w:r w:rsidR="00F11DF9" w:rsidRPr="0041217B">
        <w:t>t</w:t>
      </w:r>
      <w:r w:rsidRPr="0041217B">
        <w:t xml:space="preserve">raitement, </w:t>
      </w:r>
      <w:r w:rsidR="005B7A7D" w:rsidRPr="005D2D0E">
        <w:t>les</w:t>
      </w:r>
      <w:r w:rsidR="005B7A7D" w:rsidRPr="0041217B">
        <w:t xml:space="preserve"> fondements du traitement, le </w:t>
      </w:r>
      <w:r w:rsidRPr="0041217B">
        <w:t>type de données traitées</w:t>
      </w:r>
      <w:r w:rsidR="004F669D" w:rsidRPr="0041217B">
        <w:t xml:space="preserve">, </w:t>
      </w:r>
      <w:r w:rsidR="005B7A7D" w:rsidRPr="0041217B">
        <w:t>les</w:t>
      </w:r>
      <w:r w:rsidRPr="0041217B">
        <w:t xml:space="preserve"> objectifs poursuivis</w:t>
      </w:r>
      <w:r w:rsidR="004E7F0D" w:rsidRPr="0041217B">
        <w:t>, la durée de conservation et la source</w:t>
      </w:r>
      <w:bookmarkEnd w:id="0"/>
    </w:p>
    <w:p w14:paraId="0BB7C460" w14:textId="77777777" w:rsidR="00545BD9" w:rsidRPr="00C66F74" w:rsidRDefault="00545BD9" w:rsidP="00432938">
      <w:pPr>
        <w:pStyle w:val="Paragraphedeliste"/>
        <w:rPr>
          <w:rFonts w:cs="Tahoma"/>
          <w:color w:val="2E74B5" w:themeColor="accent1" w:themeShade="BF"/>
        </w:rPr>
      </w:pPr>
    </w:p>
    <w:p w14:paraId="23F558BD" w14:textId="03DACD34" w:rsidR="00D54A58" w:rsidRPr="00B7756F" w:rsidRDefault="00D54A58" w:rsidP="009C4445">
      <w:pPr>
        <w:pStyle w:val="Titre2"/>
      </w:pPr>
      <w:bookmarkStart w:id="1" w:name="_Toc234935404"/>
      <w:r w:rsidRPr="00B7756F">
        <w:t>Portée de cette Politique de confidentialité</w:t>
      </w:r>
      <w:bookmarkEnd w:id="1"/>
    </w:p>
    <w:p w14:paraId="17C7B23A" w14:textId="77777777" w:rsidR="00364F99" w:rsidRPr="00C66F74" w:rsidRDefault="00364F99" w:rsidP="00D54A58">
      <w:pPr>
        <w:rPr>
          <w:rFonts w:cs="Tahoma"/>
          <w:color w:val="2E74B5" w:themeColor="accent1" w:themeShade="BF"/>
        </w:rPr>
      </w:pPr>
    </w:p>
    <w:p w14:paraId="1945CA8C" w14:textId="57B6C7F2" w:rsidR="0034283D" w:rsidRPr="00C66F74" w:rsidRDefault="00D54A58" w:rsidP="00D54A58">
      <w:pPr>
        <w:rPr>
          <w:rFonts w:cs="Tahoma"/>
        </w:rPr>
      </w:pPr>
      <w:r w:rsidRPr="00C66F74">
        <w:rPr>
          <w:rFonts w:cs="Tahoma"/>
        </w:rPr>
        <w:t xml:space="preserve">La présente Politique de confidentialité est applicable à </w:t>
      </w:r>
      <w:r w:rsidRPr="00C66F74">
        <w:rPr>
          <w:rFonts w:cs="Tahoma"/>
          <w:b/>
        </w:rPr>
        <w:t>l’ensemble de vos relations</w:t>
      </w:r>
      <w:r w:rsidRPr="00C66F74">
        <w:rPr>
          <w:rFonts w:cs="Tahoma"/>
        </w:rPr>
        <w:t xml:space="preserve"> avec </w:t>
      </w:r>
      <w:r w:rsidR="00557127" w:rsidRPr="00C66F74">
        <w:rPr>
          <w:rFonts w:cs="Tahoma"/>
        </w:rPr>
        <w:t>l’</w:t>
      </w:r>
      <w:r w:rsidR="00F12813">
        <w:rPr>
          <w:rFonts w:cs="Tahoma"/>
        </w:rPr>
        <w:t>administration communale</w:t>
      </w:r>
      <w:r w:rsidR="00557127" w:rsidRPr="00C66F74">
        <w:rPr>
          <w:rFonts w:cs="Tahoma"/>
        </w:rPr>
        <w:t>.</w:t>
      </w:r>
    </w:p>
    <w:p w14:paraId="2578264B" w14:textId="77777777" w:rsidR="00D510B3" w:rsidRPr="00C66F74" w:rsidRDefault="00D510B3" w:rsidP="00D54A58">
      <w:pPr>
        <w:rPr>
          <w:rFonts w:cs="Tahoma"/>
        </w:rPr>
      </w:pPr>
    </w:p>
    <w:p w14:paraId="0D61BF06" w14:textId="2BA0FBC8" w:rsidR="00432938" w:rsidRPr="0041217B" w:rsidRDefault="00432938" w:rsidP="009C4445">
      <w:pPr>
        <w:pStyle w:val="Titre2"/>
      </w:pPr>
      <w:bookmarkStart w:id="2" w:name="_Toc234935405"/>
      <w:r w:rsidRPr="0041217B">
        <w:t>Responsable de traitement</w:t>
      </w:r>
      <w:bookmarkEnd w:id="2"/>
      <w:r w:rsidRPr="0041217B">
        <w:t xml:space="preserve"> </w:t>
      </w:r>
    </w:p>
    <w:p w14:paraId="79EA105C" w14:textId="77777777" w:rsidR="00432938" w:rsidRPr="00C66F74" w:rsidRDefault="00432938" w:rsidP="00432938">
      <w:pPr>
        <w:rPr>
          <w:rFonts w:cs="Tahoma"/>
        </w:rPr>
      </w:pPr>
    </w:p>
    <w:p w14:paraId="238288B1" w14:textId="156F7780" w:rsidR="00432938" w:rsidRPr="00C66F74" w:rsidRDefault="002F70B5" w:rsidP="005A7FEA">
      <w:r w:rsidRPr="00C66F74">
        <w:t xml:space="preserve">Au sens de la législation, </w:t>
      </w:r>
      <w:r w:rsidR="00B32BCC">
        <w:t>l’</w:t>
      </w:r>
      <w:r w:rsidR="00F12813">
        <w:t xml:space="preserve">administration communale </w:t>
      </w:r>
      <w:r w:rsidR="00432938" w:rsidRPr="00C66F74">
        <w:t>est responsable du traitement de vos données à caractère personnel.</w:t>
      </w:r>
      <w:r w:rsidR="00D54A58" w:rsidRPr="00C66F74">
        <w:t xml:space="preserve"> </w:t>
      </w:r>
      <w:r w:rsidR="00F92D71">
        <w:t>Elle</w:t>
      </w:r>
      <w:r w:rsidR="00D54A58" w:rsidRPr="00C66F74">
        <w:t xml:space="preserve"> est susceptible de faire appel à des sous-traitants dans le respect strict de la législation.</w:t>
      </w:r>
    </w:p>
    <w:p w14:paraId="2C154CA0" w14:textId="77777777" w:rsidR="00CD060A" w:rsidRPr="007F3D10" w:rsidRDefault="00CD060A" w:rsidP="00432938">
      <w:pPr>
        <w:rPr>
          <w:rFonts w:cs="Tahoma"/>
        </w:rPr>
      </w:pPr>
    </w:p>
    <w:p w14:paraId="07C655A1" w14:textId="234C0A52" w:rsidR="00D04454" w:rsidRPr="007F3D10" w:rsidRDefault="00195DDB" w:rsidP="002A62B5">
      <w:pPr>
        <w:pStyle w:val="Paragraphedeliste"/>
        <w:numPr>
          <w:ilvl w:val="0"/>
          <w:numId w:val="4"/>
        </w:numPr>
        <w:rPr>
          <w:rFonts w:cs="Tahoma"/>
        </w:rPr>
      </w:pPr>
      <w:r w:rsidRPr="007F3D10">
        <w:rPr>
          <w:rFonts w:cs="Tahoma"/>
        </w:rPr>
        <w:t>L’administration</w:t>
      </w:r>
      <w:r w:rsidR="00AB3EA8" w:rsidRPr="007F3D10">
        <w:rPr>
          <w:rFonts w:cs="Tahoma"/>
        </w:rPr>
        <w:t xml:space="preserve"> communale de Mont-Saint-Guibert</w:t>
      </w:r>
    </w:p>
    <w:p w14:paraId="5ECFB902" w14:textId="79B150EF" w:rsidR="00D04454" w:rsidRPr="007F3D10" w:rsidRDefault="00627753" w:rsidP="002A62B5">
      <w:pPr>
        <w:pStyle w:val="Paragraphedeliste"/>
        <w:numPr>
          <w:ilvl w:val="0"/>
          <w:numId w:val="4"/>
        </w:numPr>
        <w:rPr>
          <w:rFonts w:cs="Tahoma"/>
        </w:rPr>
      </w:pPr>
      <w:r w:rsidRPr="007F3D10">
        <w:rPr>
          <w:rFonts w:cs="Tahoma"/>
        </w:rPr>
        <w:t xml:space="preserve">39, </w:t>
      </w:r>
      <w:proofErr w:type="spellStart"/>
      <w:r w:rsidR="00AB3EA8" w:rsidRPr="007F3D10">
        <w:rPr>
          <w:rFonts w:cs="Tahoma"/>
        </w:rPr>
        <w:t>Grand’Rue</w:t>
      </w:r>
      <w:proofErr w:type="spellEnd"/>
    </w:p>
    <w:p w14:paraId="61F9726B" w14:textId="7711907F" w:rsidR="00D04454" w:rsidRPr="007F3D10" w:rsidRDefault="00627753" w:rsidP="002A62B5">
      <w:pPr>
        <w:pStyle w:val="Paragraphedeliste"/>
        <w:numPr>
          <w:ilvl w:val="0"/>
          <w:numId w:val="4"/>
        </w:numPr>
        <w:rPr>
          <w:rFonts w:cs="Tahoma"/>
        </w:rPr>
      </w:pPr>
      <w:r w:rsidRPr="007F3D10">
        <w:rPr>
          <w:rFonts w:cs="Tahoma"/>
        </w:rPr>
        <w:t>1435 Mont-Saint-Guibert</w:t>
      </w:r>
    </w:p>
    <w:p w14:paraId="064244AC" w14:textId="77777777" w:rsidR="003B7212" w:rsidRPr="00C66F74" w:rsidRDefault="003B7212" w:rsidP="003B7212">
      <w:pPr>
        <w:rPr>
          <w:rFonts w:cs="Tahoma"/>
        </w:rPr>
      </w:pPr>
    </w:p>
    <w:p w14:paraId="164A51E5" w14:textId="0F0F4446" w:rsidR="003B7212" w:rsidRPr="00C66F74" w:rsidRDefault="00372013" w:rsidP="003B7212">
      <w:pPr>
        <w:rPr>
          <w:rFonts w:cs="Tahoma"/>
        </w:rPr>
      </w:pPr>
      <w:r w:rsidRPr="00C66F74">
        <w:rPr>
          <w:rFonts w:cs="Tahoma"/>
        </w:rPr>
        <w:t>Le délégué à la protection des données (DPO) d</w:t>
      </w:r>
      <w:r w:rsidR="00FB0778">
        <w:rPr>
          <w:rFonts w:cs="Tahoma"/>
        </w:rPr>
        <w:t>e l’</w:t>
      </w:r>
      <w:r w:rsidR="00F92D71">
        <w:rPr>
          <w:rFonts w:cs="Tahoma"/>
        </w:rPr>
        <w:t xml:space="preserve">administration communale </w:t>
      </w:r>
      <w:r w:rsidRPr="00C66F74">
        <w:rPr>
          <w:rFonts w:cs="Tahoma"/>
        </w:rPr>
        <w:t xml:space="preserve">est </w:t>
      </w:r>
      <w:r w:rsidR="00627753" w:rsidRPr="00627753">
        <w:rPr>
          <w:rFonts w:cs="Tahoma"/>
        </w:rPr>
        <w:t>un consultant</w:t>
      </w:r>
      <w:r w:rsidR="00627753">
        <w:rPr>
          <w:rFonts w:cs="Tahoma"/>
          <w:color w:val="EE0000"/>
        </w:rPr>
        <w:t xml:space="preserve"> </w:t>
      </w:r>
      <w:r w:rsidR="002E65A4" w:rsidRPr="00C66F74">
        <w:rPr>
          <w:rFonts w:cs="Tahoma"/>
        </w:rPr>
        <w:t xml:space="preserve">de la société </w:t>
      </w:r>
      <w:proofErr w:type="spellStart"/>
      <w:r w:rsidR="002E65A4" w:rsidRPr="00C66F74">
        <w:rPr>
          <w:rFonts w:cs="Tahoma"/>
        </w:rPr>
        <w:t>Consultis</w:t>
      </w:r>
      <w:proofErr w:type="spellEnd"/>
      <w:r w:rsidR="002E65A4" w:rsidRPr="00C66F74">
        <w:rPr>
          <w:rFonts w:cs="Tahoma"/>
        </w:rPr>
        <w:t>.</w:t>
      </w:r>
    </w:p>
    <w:p w14:paraId="46AC2A80" w14:textId="77777777" w:rsidR="00452DEA" w:rsidRPr="00C66F74" w:rsidRDefault="00452DEA" w:rsidP="00452DEA">
      <w:pPr>
        <w:rPr>
          <w:rFonts w:cs="Tahoma"/>
        </w:rPr>
      </w:pPr>
    </w:p>
    <w:p w14:paraId="16FBCC82" w14:textId="297F0AC1" w:rsidR="00452DEA" w:rsidRPr="00C66F74" w:rsidRDefault="00006A20" w:rsidP="002A62B5">
      <w:pPr>
        <w:pStyle w:val="Paragraphedeliste"/>
        <w:numPr>
          <w:ilvl w:val="0"/>
          <w:numId w:val="5"/>
        </w:numPr>
        <w:rPr>
          <w:rFonts w:cs="Tahoma"/>
        </w:rPr>
      </w:pPr>
      <w:r>
        <w:rPr>
          <w:rFonts w:cs="Tahoma"/>
        </w:rPr>
        <w:t>8, Clos de la Verveine</w:t>
      </w:r>
    </w:p>
    <w:p w14:paraId="31C792C9" w14:textId="7E557B19" w:rsidR="004A2777" w:rsidRDefault="00006A20" w:rsidP="002A62B5">
      <w:pPr>
        <w:pStyle w:val="Paragraphedeliste"/>
        <w:numPr>
          <w:ilvl w:val="0"/>
          <w:numId w:val="5"/>
        </w:numPr>
        <w:rPr>
          <w:rFonts w:cs="Tahoma"/>
        </w:rPr>
      </w:pPr>
      <w:r>
        <w:rPr>
          <w:rFonts w:cs="Tahoma"/>
        </w:rPr>
        <w:t xml:space="preserve">5101 </w:t>
      </w:r>
      <w:proofErr w:type="spellStart"/>
      <w:r>
        <w:rPr>
          <w:rFonts w:cs="Tahoma"/>
        </w:rPr>
        <w:t>Erpent</w:t>
      </w:r>
      <w:proofErr w:type="spellEnd"/>
    </w:p>
    <w:p w14:paraId="044E2AC9" w14:textId="1CE09BC6" w:rsidR="00557BFA" w:rsidRPr="007F3D10" w:rsidRDefault="007F3D10" w:rsidP="002A62B5">
      <w:pPr>
        <w:pStyle w:val="Paragraphedeliste"/>
        <w:numPr>
          <w:ilvl w:val="0"/>
          <w:numId w:val="5"/>
        </w:numPr>
        <w:rPr>
          <w:rFonts w:cs="Tahoma"/>
        </w:rPr>
      </w:pPr>
      <w:r w:rsidRPr="007F3D10">
        <w:rPr>
          <w:rFonts w:cs="Tahoma"/>
        </w:rPr>
        <w:t>ja</w:t>
      </w:r>
      <w:r w:rsidR="00B759CA" w:rsidRPr="007F3D10">
        <w:rPr>
          <w:rFonts w:cs="Tahoma"/>
        </w:rPr>
        <w:t>son.steylemans</w:t>
      </w:r>
      <w:r w:rsidRPr="007F3D10">
        <w:rPr>
          <w:rFonts w:cs="Tahoma"/>
        </w:rPr>
        <w:t>@consultis.biz</w:t>
      </w:r>
    </w:p>
    <w:p w14:paraId="0703B015" w14:textId="77777777" w:rsidR="001956A4" w:rsidRPr="00C66F74" w:rsidRDefault="001956A4" w:rsidP="00432938">
      <w:pPr>
        <w:ind w:left="720"/>
        <w:rPr>
          <w:rFonts w:cs="Tahoma"/>
          <w:color w:val="5B9BD5" w:themeColor="accent1"/>
        </w:rPr>
      </w:pPr>
    </w:p>
    <w:p w14:paraId="3386D7CB" w14:textId="77777777" w:rsidR="00D54A58" w:rsidRPr="00C66F74" w:rsidRDefault="00D54A58" w:rsidP="009C4445">
      <w:pPr>
        <w:pStyle w:val="Titre2"/>
      </w:pPr>
      <w:bookmarkStart w:id="3" w:name="_Toc234935406"/>
      <w:r w:rsidRPr="00C66F74">
        <w:t>Fondement</w:t>
      </w:r>
      <w:r w:rsidR="005B7A7D" w:rsidRPr="00C66F74">
        <w:t>s</w:t>
      </w:r>
      <w:r w:rsidRPr="00C66F74">
        <w:t xml:space="preserve"> du traitement</w:t>
      </w:r>
      <w:bookmarkEnd w:id="3"/>
    </w:p>
    <w:p w14:paraId="57114922" w14:textId="77777777" w:rsidR="00D54A58" w:rsidRPr="00C66F74" w:rsidRDefault="00D54A58" w:rsidP="00A87EEF">
      <w:pPr>
        <w:ind w:left="709"/>
        <w:rPr>
          <w:rFonts w:cs="Tahoma"/>
        </w:rPr>
      </w:pPr>
    </w:p>
    <w:p w14:paraId="4D2F74A4" w14:textId="48BAAC46" w:rsidR="00D54A58" w:rsidRPr="00C66F74" w:rsidRDefault="004D2DA5" w:rsidP="00D54A58">
      <w:pPr>
        <w:rPr>
          <w:rFonts w:cs="Tahoma"/>
        </w:rPr>
      </w:pPr>
      <w:r>
        <w:rPr>
          <w:rFonts w:cs="Tahoma"/>
        </w:rPr>
        <w:t>L’</w:t>
      </w:r>
      <w:r w:rsidR="0019537D">
        <w:rPr>
          <w:rFonts w:cs="Tahoma"/>
        </w:rPr>
        <w:t xml:space="preserve">administration communale </w:t>
      </w:r>
      <w:r w:rsidR="00EC2E35" w:rsidRPr="00C66F74">
        <w:rPr>
          <w:rFonts w:cs="Tahoma"/>
        </w:rPr>
        <w:t>ne traite vos données personnelles que dans la mesure où :</w:t>
      </w:r>
    </w:p>
    <w:p w14:paraId="309AA8DF" w14:textId="77777777" w:rsidR="001956A4" w:rsidRPr="00C66F74" w:rsidRDefault="001956A4" w:rsidP="00D54A58">
      <w:pPr>
        <w:rPr>
          <w:rFonts w:cs="Tahoma"/>
        </w:rPr>
      </w:pPr>
    </w:p>
    <w:p w14:paraId="384D3F11" w14:textId="040592AF" w:rsidR="001956A4" w:rsidRPr="00C66F74" w:rsidRDefault="0019537D" w:rsidP="002A62B5">
      <w:pPr>
        <w:pStyle w:val="Paragraphedeliste"/>
        <w:numPr>
          <w:ilvl w:val="0"/>
          <w:numId w:val="2"/>
        </w:numPr>
        <w:ind w:left="709"/>
        <w:rPr>
          <w:rFonts w:cs="Tahoma"/>
        </w:rPr>
      </w:pPr>
      <w:r>
        <w:rPr>
          <w:rFonts w:cs="Tahoma"/>
        </w:rPr>
        <w:t>Elle</w:t>
      </w:r>
      <w:r w:rsidR="0021354B" w:rsidRPr="00C66F74">
        <w:rPr>
          <w:rFonts w:cs="Tahoma"/>
        </w:rPr>
        <w:t xml:space="preserve"> </w:t>
      </w:r>
      <w:r w:rsidR="001956A4" w:rsidRPr="00C66F74">
        <w:rPr>
          <w:rFonts w:cs="Tahoma"/>
        </w:rPr>
        <w:t>y est</w:t>
      </w:r>
      <w:r w:rsidR="00EC2E35" w:rsidRPr="00C66F74">
        <w:rPr>
          <w:rFonts w:cs="Tahoma"/>
        </w:rPr>
        <w:t xml:space="preserve"> </w:t>
      </w:r>
      <w:r w:rsidR="00EC2E35" w:rsidRPr="00C66F74">
        <w:rPr>
          <w:rFonts w:cs="Tahoma"/>
          <w:b/>
        </w:rPr>
        <w:t>contraint</w:t>
      </w:r>
      <w:r w:rsidR="0085020E">
        <w:rPr>
          <w:rFonts w:cs="Tahoma"/>
          <w:b/>
        </w:rPr>
        <w:t>e</w:t>
      </w:r>
      <w:r w:rsidR="001956A4" w:rsidRPr="00C66F74">
        <w:rPr>
          <w:rFonts w:cs="Tahoma"/>
        </w:rPr>
        <w:t> :</w:t>
      </w:r>
    </w:p>
    <w:p w14:paraId="067930AB" w14:textId="77777777" w:rsidR="00545BD9" w:rsidRPr="00C66F74" w:rsidRDefault="00545BD9" w:rsidP="00545BD9">
      <w:pPr>
        <w:pStyle w:val="Paragraphedeliste"/>
        <w:ind w:left="1443"/>
        <w:rPr>
          <w:rFonts w:cs="Tahoma"/>
        </w:rPr>
      </w:pPr>
    </w:p>
    <w:p w14:paraId="724CBA27" w14:textId="77777777" w:rsidR="001956A4" w:rsidRPr="00C66F74" w:rsidRDefault="001956A4" w:rsidP="002A62B5">
      <w:pPr>
        <w:pStyle w:val="Paragraphedeliste"/>
        <w:numPr>
          <w:ilvl w:val="1"/>
          <w:numId w:val="2"/>
        </w:numPr>
        <w:ind w:left="1134"/>
        <w:rPr>
          <w:rFonts w:cs="Tahoma"/>
        </w:rPr>
      </w:pPr>
      <w:proofErr w:type="gramStart"/>
      <w:r w:rsidRPr="00C66F74">
        <w:rPr>
          <w:rFonts w:cs="Tahoma"/>
        </w:rPr>
        <w:t>par</w:t>
      </w:r>
      <w:proofErr w:type="gramEnd"/>
      <w:r w:rsidRPr="00C66F74">
        <w:rPr>
          <w:rFonts w:cs="Tahoma"/>
        </w:rPr>
        <w:t xml:space="preserve"> une </w:t>
      </w:r>
      <w:r w:rsidR="00EC2E35" w:rsidRPr="00C66F74">
        <w:rPr>
          <w:rFonts w:cs="Tahoma"/>
        </w:rPr>
        <w:t>obligation légale ou règlementaire,</w:t>
      </w:r>
    </w:p>
    <w:p w14:paraId="048E668E" w14:textId="77777777" w:rsidR="001956A4" w:rsidRPr="00C66F74" w:rsidRDefault="001956A4" w:rsidP="002A62B5">
      <w:pPr>
        <w:pStyle w:val="Paragraphedeliste"/>
        <w:numPr>
          <w:ilvl w:val="1"/>
          <w:numId w:val="2"/>
        </w:numPr>
        <w:ind w:left="1134"/>
        <w:rPr>
          <w:rFonts w:cs="Tahoma"/>
        </w:rPr>
      </w:pPr>
      <w:proofErr w:type="gramStart"/>
      <w:r w:rsidRPr="00C66F74">
        <w:rPr>
          <w:rFonts w:cs="Tahoma"/>
        </w:rPr>
        <w:t>pour</w:t>
      </w:r>
      <w:proofErr w:type="gramEnd"/>
      <w:r w:rsidRPr="00C66F74">
        <w:rPr>
          <w:rFonts w:cs="Tahoma"/>
        </w:rPr>
        <w:t xml:space="preserve"> assumer une tâche d’intérêt général ou une mission d’intérêt public</w:t>
      </w:r>
    </w:p>
    <w:p w14:paraId="6600F6C7" w14:textId="77777777" w:rsidR="00EC2E35" w:rsidRPr="00C66F74" w:rsidRDefault="00EC2E35" w:rsidP="002A62B5">
      <w:pPr>
        <w:pStyle w:val="Paragraphedeliste"/>
        <w:numPr>
          <w:ilvl w:val="1"/>
          <w:numId w:val="2"/>
        </w:numPr>
        <w:ind w:left="1134"/>
        <w:rPr>
          <w:rFonts w:cs="Tahoma"/>
        </w:rPr>
      </w:pPr>
      <w:proofErr w:type="gramStart"/>
      <w:r w:rsidRPr="00C66F74">
        <w:rPr>
          <w:rFonts w:cs="Tahoma"/>
        </w:rPr>
        <w:t>pour</w:t>
      </w:r>
      <w:proofErr w:type="gramEnd"/>
      <w:r w:rsidRPr="00C66F74">
        <w:rPr>
          <w:rFonts w:cs="Tahoma"/>
        </w:rPr>
        <w:t xml:space="preserve"> </w:t>
      </w:r>
      <w:r w:rsidR="001956A4" w:rsidRPr="00C66F74">
        <w:rPr>
          <w:rFonts w:cs="Tahoma"/>
        </w:rPr>
        <w:t>assurer</w:t>
      </w:r>
      <w:r w:rsidRPr="00C66F74">
        <w:rPr>
          <w:rFonts w:cs="Tahoma"/>
        </w:rPr>
        <w:t xml:space="preserve"> l’exécution d’un contrat</w:t>
      </w:r>
      <w:r w:rsidR="001956A4" w:rsidRPr="00C66F74">
        <w:rPr>
          <w:rFonts w:cs="Tahoma"/>
        </w:rPr>
        <w:t xml:space="preserve"> ou en phase précontractuelle</w:t>
      </w:r>
    </w:p>
    <w:p w14:paraId="28288D1E" w14:textId="77777777" w:rsidR="001956A4" w:rsidRPr="00C66F74" w:rsidRDefault="001956A4" w:rsidP="001956A4">
      <w:pPr>
        <w:pStyle w:val="Paragraphedeliste"/>
        <w:ind w:left="2163"/>
        <w:rPr>
          <w:rFonts w:cs="Tahoma"/>
        </w:rPr>
      </w:pPr>
    </w:p>
    <w:p w14:paraId="1505FAA9" w14:textId="77777777" w:rsidR="002658D6" w:rsidRDefault="0085020E" w:rsidP="002A62B5">
      <w:pPr>
        <w:pStyle w:val="Paragraphedeliste"/>
        <w:numPr>
          <w:ilvl w:val="0"/>
          <w:numId w:val="2"/>
        </w:numPr>
        <w:ind w:left="709"/>
        <w:rPr>
          <w:rFonts w:cs="Tahoma"/>
        </w:rPr>
      </w:pPr>
      <w:r>
        <w:rPr>
          <w:rFonts w:cs="Tahoma"/>
        </w:rPr>
        <w:t>Elle</w:t>
      </w:r>
      <w:r w:rsidR="00EC2E35" w:rsidRPr="00C66F74">
        <w:rPr>
          <w:rFonts w:cs="Tahoma"/>
        </w:rPr>
        <w:t xml:space="preserve"> y est </w:t>
      </w:r>
      <w:r w:rsidR="00EC2E35" w:rsidRPr="00C66F74">
        <w:rPr>
          <w:rFonts w:cs="Tahoma"/>
          <w:b/>
        </w:rPr>
        <w:t>autorisé</w:t>
      </w:r>
      <w:r>
        <w:rPr>
          <w:rFonts w:cs="Tahoma"/>
          <w:b/>
        </w:rPr>
        <w:t>e</w:t>
      </w:r>
      <w:r w:rsidR="00EC2E35" w:rsidRPr="00C66F74">
        <w:rPr>
          <w:rFonts w:cs="Tahoma"/>
        </w:rPr>
        <w:t xml:space="preserve"> </w:t>
      </w:r>
      <w:r w:rsidR="004A096F">
        <w:rPr>
          <w:rFonts w:cs="Tahoma"/>
        </w:rPr>
        <w:t>en cas d’intérêt légitime</w:t>
      </w:r>
      <w:r w:rsidR="001232F6">
        <w:rPr>
          <w:rFonts w:cs="Tahoma"/>
        </w:rPr>
        <w:t xml:space="preserve"> documenté selon les prescrits du RGPD. Dans ce cas vous avez le droit de vous y </w:t>
      </w:r>
      <w:r w:rsidR="001232F6" w:rsidRPr="00145317">
        <w:rPr>
          <w:rFonts w:cs="Tahoma"/>
          <w:b/>
          <w:bCs/>
        </w:rPr>
        <w:t>opposer</w:t>
      </w:r>
      <w:r w:rsidR="001232F6">
        <w:rPr>
          <w:rFonts w:cs="Tahoma"/>
        </w:rPr>
        <w:t xml:space="preserve"> </w:t>
      </w:r>
      <w:r w:rsidR="002658D6">
        <w:rPr>
          <w:rFonts w:cs="Tahoma"/>
        </w:rPr>
        <w:t>si vous estimez que vos droits prévalent sur l’intérêt légitime invoqué par l’administration communale.</w:t>
      </w:r>
    </w:p>
    <w:p w14:paraId="2806055A" w14:textId="77777777" w:rsidR="00DC1491" w:rsidRDefault="00DC1491" w:rsidP="00DC1491">
      <w:pPr>
        <w:pStyle w:val="Paragraphedeliste"/>
        <w:ind w:left="709"/>
        <w:rPr>
          <w:rFonts w:cs="Tahoma"/>
        </w:rPr>
      </w:pPr>
    </w:p>
    <w:p w14:paraId="36BA7770" w14:textId="5A57798F" w:rsidR="00EC2E35" w:rsidRPr="00C66F74" w:rsidRDefault="002658D6" w:rsidP="002A62B5">
      <w:pPr>
        <w:pStyle w:val="Paragraphedeliste"/>
        <w:numPr>
          <w:ilvl w:val="0"/>
          <w:numId w:val="2"/>
        </w:numPr>
        <w:ind w:left="709"/>
        <w:rPr>
          <w:rFonts w:cs="Tahoma"/>
        </w:rPr>
      </w:pPr>
      <w:r>
        <w:rPr>
          <w:rFonts w:cs="Tahoma"/>
        </w:rPr>
        <w:t xml:space="preserve">Elle y est </w:t>
      </w:r>
      <w:r w:rsidRPr="002658D6">
        <w:rPr>
          <w:rFonts w:cs="Tahoma"/>
          <w:b/>
        </w:rPr>
        <w:t>autorisée</w:t>
      </w:r>
      <w:r w:rsidR="004A096F">
        <w:rPr>
          <w:rFonts w:cs="Tahoma"/>
        </w:rPr>
        <w:t xml:space="preserve"> </w:t>
      </w:r>
      <w:r w:rsidR="0069797D">
        <w:rPr>
          <w:rFonts w:cs="Tahoma"/>
        </w:rPr>
        <w:t>avec</w:t>
      </w:r>
      <w:r w:rsidR="00EC2E35" w:rsidRPr="00C66F74">
        <w:rPr>
          <w:rFonts w:cs="Tahoma"/>
        </w:rPr>
        <w:t xml:space="preserve"> votre consentement</w:t>
      </w:r>
      <w:r>
        <w:rPr>
          <w:rFonts w:cs="Tahoma"/>
        </w:rPr>
        <w:t>,</w:t>
      </w:r>
      <w:r w:rsidR="00EC2E35" w:rsidRPr="00C66F74">
        <w:rPr>
          <w:rFonts w:cs="Tahoma"/>
        </w:rPr>
        <w:t xml:space="preserve"> recueilli dans les conditions et formes fixées par la législation</w:t>
      </w:r>
      <w:r>
        <w:rPr>
          <w:rFonts w:cs="Tahoma"/>
        </w:rPr>
        <w:t>. D</w:t>
      </w:r>
      <w:r w:rsidR="001956A4" w:rsidRPr="00C66F74">
        <w:rPr>
          <w:rFonts w:cs="Tahoma"/>
        </w:rPr>
        <w:t xml:space="preserve">ans ce cas, il vous est loisible à tout moment de </w:t>
      </w:r>
      <w:r w:rsidR="001956A4" w:rsidRPr="00145317">
        <w:rPr>
          <w:rFonts w:cs="Tahoma"/>
          <w:b/>
          <w:bCs/>
        </w:rPr>
        <w:t>retirer votre consentement</w:t>
      </w:r>
      <w:r w:rsidR="001956A4" w:rsidRPr="00C66F74">
        <w:rPr>
          <w:rFonts w:cs="Tahoma"/>
        </w:rPr>
        <w:t>.</w:t>
      </w:r>
    </w:p>
    <w:p w14:paraId="3BD4B47B" w14:textId="77777777" w:rsidR="00E91C0B" w:rsidRDefault="00E91C0B" w:rsidP="00D54A58">
      <w:pPr>
        <w:rPr>
          <w:rFonts w:cs="Tahoma"/>
          <w:color w:val="5B9BD5" w:themeColor="accent1"/>
        </w:rPr>
      </w:pPr>
    </w:p>
    <w:p w14:paraId="466153A5" w14:textId="77777777" w:rsidR="00545BD9" w:rsidRPr="00C66F74" w:rsidRDefault="00545BD9" w:rsidP="00D54A58">
      <w:pPr>
        <w:rPr>
          <w:rFonts w:cs="Tahoma"/>
          <w:color w:val="5B9BD5" w:themeColor="accent1"/>
        </w:rPr>
      </w:pPr>
    </w:p>
    <w:p w14:paraId="5CF4A132" w14:textId="77777777" w:rsidR="00FB0175" w:rsidRDefault="00FB0175">
      <w:pPr>
        <w:spacing w:after="160" w:line="259" w:lineRule="auto"/>
        <w:rPr>
          <w:rFonts w:cs="Tahoma"/>
          <w:b/>
          <w:color w:val="2E74B5" w:themeColor="accent1" w:themeShade="BF"/>
        </w:rPr>
      </w:pPr>
      <w:r>
        <w:rPr>
          <w:rFonts w:cs="Tahoma"/>
          <w:b/>
          <w:color w:val="2E74B5" w:themeColor="accent1" w:themeShade="BF"/>
        </w:rPr>
        <w:br w:type="page"/>
      </w:r>
    </w:p>
    <w:p w14:paraId="1ED2C51F" w14:textId="5259E009" w:rsidR="00432938" w:rsidRPr="00C66F74" w:rsidRDefault="00E22F0F" w:rsidP="009C4445">
      <w:pPr>
        <w:pStyle w:val="Titre2"/>
      </w:pPr>
      <w:bookmarkStart w:id="4" w:name="_Toc234935407"/>
      <w:r w:rsidRPr="00C66F74">
        <w:lastRenderedPageBreak/>
        <w:t xml:space="preserve">Données à caractère personnel et </w:t>
      </w:r>
      <w:r w:rsidR="008B0879" w:rsidRPr="00C66F74">
        <w:t>Données sensibles</w:t>
      </w:r>
      <w:bookmarkEnd w:id="4"/>
    </w:p>
    <w:p w14:paraId="16E10A7C" w14:textId="77777777" w:rsidR="00D54A58" w:rsidRPr="00C66F74" w:rsidRDefault="00D54A58" w:rsidP="00D54A58">
      <w:pPr>
        <w:rPr>
          <w:rFonts w:cs="Tahoma"/>
        </w:rPr>
      </w:pPr>
    </w:p>
    <w:p w14:paraId="525BF0D1" w14:textId="77777777" w:rsidR="00E22F0F" w:rsidRPr="00C66F74" w:rsidRDefault="00E22F0F" w:rsidP="00D54A58">
      <w:pPr>
        <w:rPr>
          <w:rFonts w:cs="Tahoma"/>
        </w:rPr>
      </w:pPr>
      <w:r w:rsidRPr="00C66F74">
        <w:rPr>
          <w:rFonts w:cs="Tahoma"/>
        </w:rPr>
        <w:t xml:space="preserve">Les </w:t>
      </w:r>
      <w:r w:rsidRPr="00C66F74">
        <w:rPr>
          <w:rFonts w:cs="Tahoma"/>
          <w:b/>
        </w:rPr>
        <w:t>données à caractère personnel</w:t>
      </w:r>
      <w:r w:rsidRPr="00C66F74">
        <w:rPr>
          <w:rFonts w:cs="Tahoma"/>
        </w:rPr>
        <w:t xml:space="preserve"> sont « toute information, de quelque nature qu’elle soit et indépendamment de son support, y compris le son et l’image, concernant une personne identifiée ou identifiable ».</w:t>
      </w:r>
    </w:p>
    <w:p w14:paraId="2C325D7D" w14:textId="77777777" w:rsidR="00DD1E17" w:rsidRPr="00C66F74" w:rsidRDefault="00DD1E17" w:rsidP="00D54A58">
      <w:pPr>
        <w:rPr>
          <w:rFonts w:cs="Tahoma"/>
        </w:rPr>
      </w:pPr>
    </w:p>
    <w:p w14:paraId="23395CE7" w14:textId="0FB6F1C6" w:rsidR="00DD1E17" w:rsidRPr="00181616" w:rsidRDefault="00160155" w:rsidP="00D54A58">
      <w:pPr>
        <w:rPr>
          <w:rFonts w:cs="Tahoma"/>
        </w:rPr>
      </w:pPr>
      <w:r>
        <w:rPr>
          <w:rFonts w:cs="Tahoma"/>
        </w:rPr>
        <w:t>L</w:t>
      </w:r>
      <w:r w:rsidR="00DD1E17" w:rsidRPr="00181616">
        <w:rPr>
          <w:rFonts w:cs="Tahoma"/>
        </w:rPr>
        <w:t xml:space="preserve">es </w:t>
      </w:r>
      <w:r w:rsidR="0034447A">
        <w:rPr>
          <w:rFonts w:cs="Tahoma"/>
        </w:rPr>
        <w:t xml:space="preserve">catégories de </w:t>
      </w:r>
      <w:r w:rsidR="00DD1E17" w:rsidRPr="00181616">
        <w:rPr>
          <w:rFonts w:cs="Tahoma"/>
        </w:rPr>
        <w:t>données</w:t>
      </w:r>
      <w:r>
        <w:rPr>
          <w:rFonts w:cs="Tahoma"/>
        </w:rPr>
        <w:t xml:space="preserve"> traitées</w:t>
      </w:r>
      <w:r w:rsidR="008E25A9">
        <w:rPr>
          <w:rFonts w:cs="Tahoma"/>
        </w:rPr>
        <w:t xml:space="preserve"> par la commune</w:t>
      </w:r>
      <w:r w:rsidR="00DD1E17" w:rsidRPr="00181616">
        <w:rPr>
          <w:rFonts w:cs="Tahoma"/>
        </w:rPr>
        <w:t xml:space="preserve"> sont</w:t>
      </w:r>
      <w:r w:rsidR="0021354B" w:rsidRPr="00181616">
        <w:rPr>
          <w:rFonts w:cs="Tahoma"/>
        </w:rPr>
        <w:t xml:space="preserve"> </w:t>
      </w:r>
      <w:r w:rsidR="00DD1E17" w:rsidRPr="00181616">
        <w:rPr>
          <w:rFonts w:cs="Tahoma"/>
        </w:rPr>
        <w:t xml:space="preserve">: </w:t>
      </w:r>
    </w:p>
    <w:p w14:paraId="6AADD13F" w14:textId="77777777" w:rsidR="00DD1E17" w:rsidRPr="00181616" w:rsidRDefault="00DD1E17" w:rsidP="00D54A58">
      <w:pPr>
        <w:rPr>
          <w:rFonts w:cs="Tahoma"/>
        </w:rPr>
      </w:pPr>
    </w:p>
    <w:p w14:paraId="1D8A3ADB" w14:textId="77777777" w:rsidR="007249E8" w:rsidRPr="007249E8" w:rsidRDefault="007249E8" w:rsidP="002A62B5">
      <w:pPr>
        <w:pStyle w:val="Paragraphedeliste"/>
        <w:numPr>
          <w:ilvl w:val="0"/>
          <w:numId w:val="5"/>
        </w:numPr>
        <w:rPr>
          <w:rFonts w:cs="Tahoma"/>
        </w:rPr>
      </w:pPr>
      <w:r w:rsidRPr="007249E8">
        <w:rPr>
          <w:rFonts w:cs="Tahoma"/>
        </w:rPr>
        <w:t>Données d’identification personnelles</w:t>
      </w:r>
    </w:p>
    <w:p w14:paraId="5B00B5AE" w14:textId="77777777" w:rsidR="007249E8" w:rsidRPr="007249E8" w:rsidRDefault="007249E8" w:rsidP="002A62B5">
      <w:pPr>
        <w:pStyle w:val="Paragraphedeliste"/>
        <w:numPr>
          <w:ilvl w:val="0"/>
          <w:numId w:val="5"/>
        </w:numPr>
        <w:rPr>
          <w:rFonts w:cs="Tahoma"/>
        </w:rPr>
      </w:pPr>
      <w:r w:rsidRPr="007249E8">
        <w:rPr>
          <w:rFonts w:cs="Tahoma"/>
        </w:rPr>
        <w:t>Données d’identification électroniques</w:t>
      </w:r>
    </w:p>
    <w:p w14:paraId="4546C80D" w14:textId="77777777" w:rsidR="007249E8" w:rsidRPr="007249E8" w:rsidRDefault="007249E8" w:rsidP="002A62B5">
      <w:pPr>
        <w:pStyle w:val="Paragraphedeliste"/>
        <w:numPr>
          <w:ilvl w:val="0"/>
          <w:numId w:val="5"/>
        </w:numPr>
        <w:rPr>
          <w:rFonts w:cs="Tahoma"/>
        </w:rPr>
      </w:pPr>
      <w:r w:rsidRPr="007249E8">
        <w:rPr>
          <w:rFonts w:cs="Tahoma"/>
        </w:rPr>
        <w:t>Données d’identification financières</w:t>
      </w:r>
    </w:p>
    <w:p w14:paraId="47756D85" w14:textId="77777777" w:rsidR="007249E8" w:rsidRPr="007249E8" w:rsidRDefault="007249E8" w:rsidP="002A62B5">
      <w:pPr>
        <w:pStyle w:val="Paragraphedeliste"/>
        <w:numPr>
          <w:ilvl w:val="0"/>
          <w:numId w:val="5"/>
        </w:numPr>
        <w:rPr>
          <w:rFonts w:cs="Tahoma"/>
        </w:rPr>
      </w:pPr>
      <w:r w:rsidRPr="007249E8">
        <w:rPr>
          <w:rFonts w:cs="Tahoma"/>
        </w:rPr>
        <w:t>Données d’identification émises par les services publics autres que le numéro de registre national</w:t>
      </w:r>
    </w:p>
    <w:p w14:paraId="7EF75623" w14:textId="77777777" w:rsidR="007249E8" w:rsidRPr="007249E8" w:rsidRDefault="007249E8" w:rsidP="002A62B5">
      <w:pPr>
        <w:pStyle w:val="Paragraphedeliste"/>
        <w:numPr>
          <w:ilvl w:val="0"/>
          <w:numId w:val="5"/>
        </w:numPr>
        <w:rPr>
          <w:rFonts w:cs="Tahoma"/>
        </w:rPr>
      </w:pPr>
      <w:r w:rsidRPr="007249E8">
        <w:rPr>
          <w:rFonts w:cs="Tahoma"/>
        </w:rPr>
        <w:t>Données d’identification autres que celles émises par les services publics</w:t>
      </w:r>
    </w:p>
    <w:p w14:paraId="71B08036" w14:textId="77777777" w:rsidR="007249E8" w:rsidRPr="007249E8" w:rsidRDefault="007249E8" w:rsidP="002A62B5">
      <w:pPr>
        <w:pStyle w:val="Paragraphedeliste"/>
        <w:numPr>
          <w:ilvl w:val="0"/>
          <w:numId w:val="5"/>
        </w:numPr>
        <w:rPr>
          <w:rFonts w:cs="Tahoma"/>
        </w:rPr>
      </w:pPr>
      <w:r w:rsidRPr="007249E8">
        <w:rPr>
          <w:rFonts w:cs="Tahoma"/>
        </w:rPr>
        <w:t>Numéro de registre national</w:t>
      </w:r>
    </w:p>
    <w:p w14:paraId="1B338F6E" w14:textId="77777777" w:rsidR="007249E8" w:rsidRPr="007249E8" w:rsidRDefault="007249E8" w:rsidP="002A62B5">
      <w:pPr>
        <w:pStyle w:val="Paragraphedeliste"/>
        <w:numPr>
          <w:ilvl w:val="0"/>
          <w:numId w:val="5"/>
        </w:numPr>
        <w:rPr>
          <w:rFonts w:cs="Tahoma"/>
        </w:rPr>
      </w:pPr>
      <w:r w:rsidRPr="007249E8">
        <w:rPr>
          <w:rFonts w:cs="Tahoma"/>
        </w:rPr>
        <w:t>Numéro d’entreprise</w:t>
      </w:r>
    </w:p>
    <w:p w14:paraId="24123386" w14:textId="77777777" w:rsidR="007249E8" w:rsidRPr="007249E8" w:rsidRDefault="007249E8" w:rsidP="002A62B5">
      <w:pPr>
        <w:pStyle w:val="Paragraphedeliste"/>
        <w:numPr>
          <w:ilvl w:val="0"/>
          <w:numId w:val="5"/>
        </w:numPr>
        <w:rPr>
          <w:rFonts w:cs="Tahoma"/>
        </w:rPr>
      </w:pPr>
      <w:r w:rsidRPr="007249E8">
        <w:rPr>
          <w:rFonts w:cs="Tahoma"/>
        </w:rPr>
        <w:t>Numéro INAMI</w:t>
      </w:r>
    </w:p>
    <w:p w14:paraId="694F56DF" w14:textId="77777777" w:rsidR="007249E8" w:rsidRPr="007249E8" w:rsidRDefault="007249E8" w:rsidP="002A62B5">
      <w:pPr>
        <w:pStyle w:val="Paragraphedeliste"/>
        <w:numPr>
          <w:ilvl w:val="0"/>
          <w:numId w:val="5"/>
        </w:numPr>
        <w:rPr>
          <w:rFonts w:cs="Tahoma"/>
        </w:rPr>
      </w:pPr>
      <w:r w:rsidRPr="007249E8">
        <w:rPr>
          <w:rFonts w:cs="Tahoma"/>
        </w:rPr>
        <w:t>Numéro de lot ou d’élevage</w:t>
      </w:r>
    </w:p>
    <w:p w14:paraId="23C495E2" w14:textId="77777777" w:rsidR="007249E8" w:rsidRPr="007249E8" w:rsidRDefault="007249E8" w:rsidP="002A62B5">
      <w:pPr>
        <w:pStyle w:val="Paragraphedeliste"/>
        <w:numPr>
          <w:ilvl w:val="0"/>
          <w:numId w:val="5"/>
        </w:numPr>
        <w:rPr>
          <w:rFonts w:cs="Tahoma"/>
        </w:rPr>
      </w:pPr>
      <w:r w:rsidRPr="007249E8">
        <w:rPr>
          <w:rFonts w:cs="Tahoma"/>
        </w:rPr>
        <w:t>Pseudonyme</w:t>
      </w:r>
    </w:p>
    <w:p w14:paraId="47B6D605" w14:textId="77777777" w:rsidR="007249E8" w:rsidRPr="007249E8" w:rsidRDefault="007249E8" w:rsidP="002A62B5">
      <w:pPr>
        <w:pStyle w:val="Paragraphedeliste"/>
        <w:numPr>
          <w:ilvl w:val="0"/>
          <w:numId w:val="5"/>
        </w:numPr>
        <w:rPr>
          <w:rFonts w:cs="Tahoma"/>
        </w:rPr>
      </w:pPr>
      <w:r w:rsidRPr="007249E8">
        <w:rPr>
          <w:rFonts w:cs="Tahoma"/>
        </w:rPr>
        <w:t>Signature</w:t>
      </w:r>
    </w:p>
    <w:p w14:paraId="4C3D4C44" w14:textId="77777777" w:rsidR="007249E8" w:rsidRPr="007249E8" w:rsidRDefault="007249E8" w:rsidP="002A62B5">
      <w:pPr>
        <w:pStyle w:val="Paragraphedeliste"/>
        <w:numPr>
          <w:ilvl w:val="0"/>
          <w:numId w:val="5"/>
        </w:numPr>
        <w:rPr>
          <w:rFonts w:cs="Tahoma"/>
        </w:rPr>
      </w:pPr>
      <w:r w:rsidRPr="007249E8">
        <w:rPr>
          <w:rFonts w:cs="Tahoma"/>
        </w:rPr>
        <w:t>Données biométriques</w:t>
      </w:r>
    </w:p>
    <w:p w14:paraId="66A3AD5C" w14:textId="77777777" w:rsidR="007249E8" w:rsidRPr="007249E8" w:rsidRDefault="007249E8" w:rsidP="002A62B5">
      <w:pPr>
        <w:pStyle w:val="Paragraphedeliste"/>
        <w:numPr>
          <w:ilvl w:val="0"/>
          <w:numId w:val="5"/>
        </w:numPr>
        <w:rPr>
          <w:rFonts w:cs="Tahoma"/>
        </w:rPr>
      </w:pPr>
      <w:r w:rsidRPr="007249E8">
        <w:rPr>
          <w:rFonts w:cs="Tahoma"/>
        </w:rPr>
        <w:t>Image</w:t>
      </w:r>
    </w:p>
    <w:p w14:paraId="303E8867" w14:textId="77777777" w:rsidR="007249E8" w:rsidRPr="007249E8" w:rsidRDefault="007249E8" w:rsidP="002A62B5">
      <w:pPr>
        <w:pStyle w:val="Paragraphedeliste"/>
        <w:numPr>
          <w:ilvl w:val="0"/>
          <w:numId w:val="5"/>
        </w:numPr>
        <w:rPr>
          <w:rFonts w:cs="Tahoma"/>
        </w:rPr>
      </w:pPr>
      <w:r w:rsidRPr="007249E8">
        <w:rPr>
          <w:rFonts w:cs="Tahoma"/>
        </w:rPr>
        <w:t>Droit à l’image</w:t>
      </w:r>
    </w:p>
    <w:p w14:paraId="6A03930F" w14:textId="77777777" w:rsidR="007249E8" w:rsidRPr="007249E8" w:rsidRDefault="007249E8" w:rsidP="002A62B5">
      <w:pPr>
        <w:pStyle w:val="Paragraphedeliste"/>
        <w:numPr>
          <w:ilvl w:val="0"/>
          <w:numId w:val="5"/>
        </w:numPr>
        <w:rPr>
          <w:rFonts w:cs="Tahoma"/>
        </w:rPr>
      </w:pPr>
      <w:r w:rsidRPr="007249E8">
        <w:rPr>
          <w:rFonts w:cs="Tahoma"/>
        </w:rPr>
        <w:t>Description physique</w:t>
      </w:r>
    </w:p>
    <w:p w14:paraId="262D96C5" w14:textId="77777777" w:rsidR="007249E8" w:rsidRPr="007249E8" w:rsidRDefault="007249E8" w:rsidP="002A62B5">
      <w:pPr>
        <w:pStyle w:val="Paragraphedeliste"/>
        <w:numPr>
          <w:ilvl w:val="0"/>
          <w:numId w:val="5"/>
        </w:numPr>
        <w:rPr>
          <w:rFonts w:cs="Tahoma"/>
        </w:rPr>
      </w:pPr>
      <w:r w:rsidRPr="007249E8">
        <w:rPr>
          <w:rFonts w:cs="Tahoma"/>
        </w:rPr>
        <w:t>Titre de noblesse</w:t>
      </w:r>
    </w:p>
    <w:p w14:paraId="3DFDC1C2" w14:textId="77777777" w:rsidR="007249E8" w:rsidRPr="007249E8" w:rsidRDefault="007249E8" w:rsidP="002A62B5">
      <w:pPr>
        <w:pStyle w:val="Paragraphedeliste"/>
        <w:numPr>
          <w:ilvl w:val="0"/>
          <w:numId w:val="5"/>
        </w:numPr>
        <w:rPr>
          <w:rFonts w:cs="Tahoma"/>
        </w:rPr>
      </w:pPr>
      <w:r w:rsidRPr="007249E8">
        <w:rPr>
          <w:rFonts w:cs="Tahoma"/>
        </w:rPr>
        <w:t>Détails personnels</w:t>
      </w:r>
    </w:p>
    <w:p w14:paraId="4AFF002D" w14:textId="77777777" w:rsidR="007249E8" w:rsidRPr="007249E8" w:rsidRDefault="007249E8" w:rsidP="002A62B5">
      <w:pPr>
        <w:pStyle w:val="Paragraphedeliste"/>
        <w:numPr>
          <w:ilvl w:val="0"/>
          <w:numId w:val="5"/>
        </w:numPr>
        <w:rPr>
          <w:rFonts w:cs="Tahoma"/>
        </w:rPr>
      </w:pPr>
      <w:r w:rsidRPr="007249E8">
        <w:rPr>
          <w:rFonts w:cs="Tahoma"/>
        </w:rPr>
        <w:t>Date d’inscription à la commune</w:t>
      </w:r>
    </w:p>
    <w:p w14:paraId="33B689E0" w14:textId="77777777" w:rsidR="007249E8" w:rsidRPr="007249E8" w:rsidRDefault="007249E8" w:rsidP="002A62B5">
      <w:pPr>
        <w:pStyle w:val="Paragraphedeliste"/>
        <w:numPr>
          <w:ilvl w:val="0"/>
          <w:numId w:val="5"/>
        </w:numPr>
        <w:rPr>
          <w:rFonts w:cs="Tahoma"/>
        </w:rPr>
      </w:pPr>
      <w:r w:rsidRPr="007249E8">
        <w:rPr>
          <w:rFonts w:cs="Tahoma"/>
        </w:rPr>
        <w:t>Date d’accouchement</w:t>
      </w:r>
    </w:p>
    <w:p w14:paraId="73D47971" w14:textId="77777777" w:rsidR="007249E8" w:rsidRPr="007249E8" w:rsidRDefault="007249E8" w:rsidP="002A62B5">
      <w:pPr>
        <w:pStyle w:val="Paragraphedeliste"/>
        <w:numPr>
          <w:ilvl w:val="0"/>
          <w:numId w:val="5"/>
        </w:numPr>
        <w:rPr>
          <w:rFonts w:cs="Tahoma"/>
        </w:rPr>
      </w:pPr>
      <w:r w:rsidRPr="007249E8">
        <w:rPr>
          <w:rFonts w:cs="Tahoma"/>
        </w:rPr>
        <w:t>Détails sur les autres membres de la famille ou du ménage</w:t>
      </w:r>
    </w:p>
    <w:p w14:paraId="3943DDF6" w14:textId="77777777" w:rsidR="007249E8" w:rsidRPr="007249E8" w:rsidRDefault="007249E8" w:rsidP="002A62B5">
      <w:pPr>
        <w:pStyle w:val="Paragraphedeliste"/>
        <w:numPr>
          <w:ilvl w:val="0"/>
          <w:numId w:val="5"/>
        </w:numPr>
        <w:rPr>
          <w:rFonts w:cs="Tahoma"/>
        </w:rPr>
      </w:pPr>
      <w:r w:rsidRPr="007249E8">
        <w:rPr>
          <w:rFonts w:cs="Tahoma"/>
        </w:rPr>
        <w:t>Mariage ou forme actuelle de cohabitation</w:t>
      </w:r>
    </w:p>
    <w:p w14:paraId="3ADDF8EE" w14:textId="4F2B48A5" w:rsidR="007249E8" w:rsidRPr="00104DA3" w:rsidRDefault="007249E8" w:rsidP="002A62B5">
      <w:pPr>
        <w:pStyle w:val="Paragraphedeliste"/>
        <w:numPr>
          <w:ilvl w:val="0"/>
          <w:numId w:val="5"/>
        </w:numPr>
        <w:rPr>
          <w:rFonts w:cs="Tahoma"/>
        </w:rPr>
      </w:pPr>
      <w:r w:rsidRPr="007249E8">
        <w:rPr>
          <w:rFonts w:cs="Tahoma"/>
        </w:rPr>
        <w:t>Historique marital</w:t>
      </w:r>
    </w:p>
    <w:p w14:paraId="70A3A716" w14:textId="77777777" w:rsidR="007249E8" w:rsidRPr="007249E8" w:rsidRDefault="007249E8" w:rsidP="002A62B5">
      <w:pPr>
        <w:pStyle w:val="Paragraphedeliste"/>
        <w:numPr>
          <w:ilvl w:val="0"/>
          <w:numId w:val="5"/>
        </w:numPr>
        <w:rPr>
          <w:rFonts w:cs="Tahoma"/>
        </w:rPr>
      </w:pPr>
      <w:r w:rsidRPr="007249E8">
        <w:rPr>
          <w:rFonts w:cs="Tahoma"/>
        </w:rPr>
        <w:t>Style de vie</w:t>
      </w:r>
    </w:p>
    <w:p w14:paraId="36BDAEBD" w14:textId="77777777" w:rsidR="007249E8" w:rsidRPr="007249E8" w:rsidRDefault="007249E8" w:rsidP="002A62B5">
      <w:pPr>
        <w:pStyle w:val="Paragraphedeliste"/>
        <w:numPr>
          <w:ilvl w:val="0"/>
          <w:numId w:val="5"/>
        </w:numPr>
        <w:rPr>
          <w:rFonts w:cs="Tahoma"/>
        </w:rPr>
      </w:pPr>
      <w:r w:rsidRPr="007249E8">
        <w:rPr>
          <w:rFonts w:cs="Tahoma"/>
        </w:rPr>
        <w:t>Statut d’immigration</w:t>
      </w:r>
    </w:p>
    <w:p w14:paraId="68EFDD7A" w14:textId="77777777" w:rsidR="007249E8" w:rsidRPr="007249E8" w:rsidRDefault="007249E8" w:rsidP="002A62B5">
      <w:pPr>
        <w:pStyle w:val="Paragraphedeliste"/>
        <w:numPr>
          <w:ilvl w:val="0"/>
          <w:numId w:val="5"/>
        </w:numPr>
        <w:rPr>
          <w:rFonts w:cs="Tahoma"/>
        </w:rPr>
      </w:pPr>
      <w:r w:rsidRPr="007249E8">
        <w:rPr>
          <w:rFonts w:cs="Tahoma"/>
        </w:rPr>
        <w:t>Emploi actuel</w:t>
      </w:r>
    </w:p>
    <w:p w14:paraId="55107739" w14:textId="77777777" w:rsidR="007249E8" w:rsidRPr="007249E8" w:rsidRDefault="007249E8" w:rsidP="002A62B5">
      <w:pPr>
        <w:pStyle w:val="Paragraphedeliste"/>
        <w:numPr>
          <w:ilvl w:val="0"/>
          <w:numId w:val="5"/>
        </w:numPr>
        <w:rPr>
          <w:rFonts w:cs="Tahoma"/>
        </w:rPr>
      </w:pPr>
      <w:r w:rsidRPr="007249E8">
        <w:rPr>
          <w:rFonts w:cs="Tahoma"/>
        </w:rPr>
        <w:t>Activités professionnelles</w:t>
      </w:r>
    </w:p>
    <w:p w14:paraId="2AA67C52" w14:textId="77777777" w:rsidR="007249E8" w:rsidRPr="007249E8" w:rsidRDefault="007249E8" w:rsidP="002A62B5">
      <w:pPr>
        <w:pStyle w:val="Paragraphedeliste"/>
        <w:numPr>
          <w:ilvl w:val="0"/>
          <w:numId w:val="5"/>
        </w:numPr>
        <w:rPr>
          <w:rFonts w:cs="Tahoma"/>
        </w:rPr>
      </w:pPr>
      <w:r w:rsidRPr="007249E8">
        <w:rPr>
          <w:rFonts w:cs="Tahoma"/>
        </w:rPr>
        <w:t>Carrière</w:t>
      </w:r>
    </w:p>
    <w:p w14:paraId="7556C218" w14:textId="77777777" w:rsidR="007249E8" w:rsidRPr="007249E8" w:rsidRDefault="007249E8" w:rsidP="002A62B5">
      <w:pPr>
        <w:pStyle w:val="Paragraphedeliste"/>
        <w:numPr>
          <w:ilvl w:val="0"/>
          <w:numId w:val="5"/>
        </w:numPr>
        <w:rPr>
          <w:rFonts w:cs="Tahoma"/>
        </w:rPr>
      </w:pPr>
      <w:r w:rsidRPr="007249E8">
        <w:rPr>
          <w:rFonts w:cs="Tahoma"/>
        </w:rPr>
        <w:t>Évaluation des critères d’attribution</w:t>
      </w:r>
    </w:p>
    <w:p w14:paraId="1C61030A" w14:textId="77777777" w:rsidR="007249E8" w:rsidRPr="007249E8" w:rsidRDefault="007249E8" w:rsidP="002A62B5">
      <w:pPr>
        <w:pStyle w:val="Paragraphedeliste"/>
        <w:numPr>
          <w:ilvl w:val="0"/>
          <w:numId w:val="5"/>
        </w:numPr>
        <w:rPr>
          <w:rFonts w:cs="Tahoma"/>
        </w:rPr>
      </w:pPr>
      <w:r w:rsidRPr="007249E8">
        <w:rPr>
          <w:rFonts w:cs="Tahoma"/>
        </w:rPr>
        <w:t>Salaire</w:t>
      </w:r>
    </w:p>
    <w:p w14:paraId="50BE54E6" w14:textId="77777777" w:rsidR="007249E8" w:rsidRPr="007249E8" w:rsidRDefault="007249E8" w:rsidP="002A62B5">
      <w:pPr>
        <w:pStyle w:val="Paragraphedeliste"/>
        <w:numPr>
          <w:ilvl w:val="0"/>
          <w:numId w:val="5"/>
        </w:numPr>
        <w:rPr>
          <w:rFonts w:cs="Tahoma"/>
        </w:rPr>
      </w:pPr>
      <w:r w:rsidRPr="007249E8">
        <w:rPr>
          <w:rFonts w:cs="Tahoma"/>
        </w:rPr>
        <w:t>Mandat public détenu</w:t>
      </w:r>
    </w:p>
    <w:p w14:paraId="30CBD339" w14:textId="77777777" w:rsidR="007249E8" w:rsidRPr="007249E8" w:rsidRDefault="007249E8" w:rsidP="002A62B5">
      <w:pPr>
        <w:pStyle w:val="Paragraphedeliste"/>
        <w:numPr>
          <w:ilvl w:val="0"/>
          <w:numId w:val="5"/>
        </w:numPr>
        <w:rPr>
          <w:rFonts w:cs="Tahoma"/>
        </w:rPr>
      </w:pPr>
      <w:r w:rsidRPr="007249E8">
        <w:rPr>
          <w:rFonts w:cs="Tahoma"/>
        </w:rPr>
        <w:t>Situation actuelle</w:t>
      </w:r>
    </w:p>
    <w:p w14:paraId="1672F91E" w14:textId="77777777" w:rsidR="007249E8" w:rsidRPr="007249E8" w:rsidRDefault="007249E8" w:rsidP="002A62B5">
      <w:pPr>
        <w:pStyle w:val="Paragraphedeliste"/>
        <w:numPr>
          <w:ilvl w:val="0"/>
          <w:numId w:val="5"/>
        </w:numPr>
        <w:rPr>
          <w:rFonts w:cs="Tahoma"/>
        </w:rPr>
      </w:pPr>
      <w:r w:rsidRPr="007249E8">
        <w:rPr>
          <w:rFonts w:cs="Tahoma"/>
        </w:rPr>
        <w:t>Situations militaires</w:t>
      </w:r>
    </w:p>
    <w:p w14:paraId="53CBAB58" w14:textId="77777777" w:rsidR="007249E8" w:rsidRPr="007249E8" w:rsidRDefault="007249E8" w:rsidP="002A62B5">
      <w:pPr>
        <w:pStyle w:val="Paragraphedeliste"/>
        <w:numPr>
          <w:ilvl w:val="0"/>
          <w:numId w:val="5"/>
        </w:numPr>
        <w:rPr>
          <w:rFonts w:cs="Tahoma"/>
        </w:rPr>
      </w:pPr>
      <w:r w:rsidRPr="007249E8">
        <w:rPr>
          <w:rFonts w:cs="Tahoma"/>
        </w:rPr>
        <w:t>Centres d’intérêt et activités de loisir</w:t>
      </w:r>
    </w:p>
    <w:p w14:paraId="477938B1" w14:textId="77777777" w:rsidR="007249E8" w:rsidRPr="007249E8" w:rsidRDefault="007249E8" w:rsidP="002A62B5">
      <w:pPr>
        <w:pStyle w:val="Paragraphedeliste"/>
        <w:numPr>
          <w:ilvl w:val="0"/>
          <w:numId w:val="5"/>
        </w:numPr>
        <w:rPr>
          <w:rFonts w:cs="Tahoma"/>
        </w:rPr>
      </w:pPr>
      <w:r w:rsidRPr="007249E8">
        <w:rPr>
          <w:rFonts w:cs="Tahoma"/>
        </w:rPr>
        <w:t>Langue</w:t>
      </w:r>
    </w:p>
    <w:p w14:paraId="36D71B39" w14:textId="77777777" w:rsidR="007249E8" w:rsidRPr="007249E8" w:rsidRDefault="007249E8" w:rsidP="002A62B5">
      <w:pPr>
        <w:pStyle w:val="Paragraphedeliste"/>
        <w:numPr>
          <w:ilvl w:val="0"/>
          <w:numId w:val="5"/>
        </w:numPr>
        <w:rPr>
          <w:rFonts w:cs="Tahoma"/>
        </w:rPr>
      </w:pPr>
      <w:r w:rsidRPr="007249E8">
        <w:rPr>
          <w:rFonts w:cs="Tahoma"/>
        </w:rPr>
        <w:t>Moyens financiers</w:t>
      </w:r>
    </w:p>
    <w:p w14:paraId="753C2AA0" w14:textId="77777777" w:rsidR="007249E8" w:rsidRPr="007249E8" w:rsidRDefault="007249E8" w:rsidP="002A62B5">
      <w:pPr>
        <w:pStyle w:val="Paragraphedeliste"/>
        <w:numPr>
          <w:ilvl w:val="0"/>
          <w:numId w:val="5"/>
        </w:numPr>
        <w:rPr>
          <w:rFonts w:cs="Tahoma"/>
        </w:rPr>
      </w:pPr>
      <w:r w:rsidRPr="007249E8">
        <w:rPr>
          <w:rFonts w:cs="Tahoma"/>
        </w:rPr>
        <w:t>Dettes</w:t>
      </w:r>
    </w:p>
    <w:p w14:paraId="203C42EC" w14:textId="77777777" w:rsidR="007249E8" w:rsidRPr="007249E8" w:rsidRDefault="007249E8" w:rsidP="002A62B5">
      <w:pPr>
        <w:pStyle w:val="Paragraphedeliste"/>
        <w:numPr>
          <w:ilvl w:val="0"/>
          <w:numId w:val="5"/>
        </w:numPr>
        <w:rPr>
          <w:rFonts w:cs="Tahoma"/>
        </w:rPr>
      </w:pPr>
      <w:r w:rsidRPr="007249E8">
        <w:rPr>
          <w:rFonts w:cs="Tahoma"/>
        </w:rPr>
        <w:t>Dépenses</w:t>
      </w:r>
    </w:p>
    <w:p w14:paraId="42E028E2" w14:textId="77777777" w:rsidR="007249E8" w:rsidRPr="007249E8" w:rsidRDefault="007249E8" w:rsidP="002A62B5">
      <w:pPr>
        <w:pStyle w:val="Paragraphedeliste"/>
        <w:numPr>
          <w:ilvl w:val="0"/>
          <w:numId w:val="5"/>
        </w:numPr>
        <w:rPr>
          <w:rFonts w:cs="Tahoma"/>
        </w:rPr>
      </w:pPr>
      <w:r w:rsidRPr="007249E8">
        <w:rPr>
          <w:rFonts w:cs="Tahoma"/>
        </w:rPr>
        <w:t>Solvabilité</w:t>
      </w:r>
    </w:p>
    <w:p w14:paraId="2C8D3514" w14:textId="77777777" w:rsidR="007249E8" w:rsidRPr="007249E8" w:rsidRDefault="007249E8" w:rsidP="002A62B5">
      <w:pPr>
        <w:pStyle w:val="Paragraphedeliste"/>
        <w:numPr>
          <w:ilvl w:val="0"/>
          <w:numId w:val="5"/>
        </w:numPr>
        <w:rPr>
          <w:rFonts w:cs="Tahoma"/>
        </w:rPr>
      </w:pPr>
      <w:r w:rsidRPr="007249E8">
        <w:rPr>
          <w:rFonts w:cs="Tahoma"/>
        </w:rPr>
        <w:t>Prêts, emprunts, hypothèques et crédits</w:t>
      </w:r>
    </w:p>
    <w:p w14:paraId="403A04FA" w14:textId="77777777" w:rsidR="007249E8" w:rsidRPr="007249E8" w:rsidRDefault="007249E8" w:rsidP="002A62B5">
      <w:pPr>
        <w:pStyle w:val="Paragraphedeliste"/>
        <w:numPr>
          <w:ilvl w:val="0"/>
          <w:numId w:val="5"/>
        </w:numPr>
        <w:rPr>
          <w:rFonts w:cs="Tahoma"/>
        </w:rPr>
      </w:pPr>
      <w:r w:rsidRPr="007249E8">
        <w:rPr>
          <w:rFonts w:cs="Tahoma"/>
        </w:rPr>
        <w:t>Aide financière</w:t>
      </w:r>
    </w:p>
    <w:p w14:paraId="0CDDB3F4" w14:textId="77777777" w:rsidR="007249E8" w:rsidRPr="007249E8" w:rsidRDefault="007249E8" w:rsidP="002A62B5">
      <w:pPr>
        <w:pStyle w:val="Paragraphedeliste"/>
        <w:numPr>
          <w:ilvl w:val="0"/>
          <w:numId w:val="5"/>
        </w:numPr>
        <w:rPr>
          <w:rFonts w:cs="Tahoma"/>
        </w:rPr>
      </w:pPr>
      <w:r w:rsidRPr="007249E8">
        <w:rPr>
          <w:rFonts w:cs="Tahoma"/>
        </w:rPr>
        <w:lastRenderedPageBreak/>
        <w:t>Transactions financières</w:t>
      </w:r>
    </w:p>
    <w:p w14:paraId="304D55E8" w14:textId="77777777" w:rsidR="007249E8" w:rsidRPr="007249E8" w:rsidRDefault="007249E8" w:rsidP="002A62B5">
      <w:pPr>
        <w:pStyle w:val="Paragraphedeliste"/>
        <w:numPr>
          <w:ilvl w:val="0"/>
          <w:numId w:val="5"/>
        </w:numPr>
        <w:rPr>
          <w:rFonts w:cs="Tahoma"/>
        </w:rPr>
      </w:pPr>
      <w:r w:rsidRPr="007249E8">
        <w:rPr>
          <w:rFonts w:cs="Tahoma"/>
        </w:rPr>
        <w:t>Détails relatifs aux assurances et pensions</w:t>
      </w:r>
    </w:p>
    <w:p w14:paraId="21E57CF3" w14:textId="77777777" w:rsidR="007249E8" w:rsidRPr="007249E8" w:rsidRDefault="007249E8" w:rsidP="002A62B5">
      <w:pPr>
        <w:pStyle w:val="Paragraphedeliste"/>
        <w:numPr>
          <w:ilvl w:val="0"/>
          <w:numId w:val="5"/>
        </w:numPr>
        <w:rPr>
          <w:rFonts w:cs="Tahoma"/>
        </w:rPr>
      </w:pPr>
      <w:r w:rsidRPr="007249E8">
        <w:rPr>
          <w:rFonts w:cs="Tahoma"/>
        </w:rPr>
        <w:t>Conventions et accords</w:t>
      </w:r>
    </w:p>
    <w:p w14:paraId="7BF73DAE" w14:textId="77777777" w:rsidR="007249E8" w:rsidRPr="007249E8" w:rsidRDefault="007249E8" w:rsidP="002A62B5">
      <w:pPr>
        <w:pStyle w:val="Paragraphedeliste"/>
        <w:numPr>
          <w:ilvl w:val="0"/>
          <w:numId w:val="5"/>
        </w:numPr>
        <w:rPr>
          <w:rFonts w:cs="Tahoma"/>
        </w:rPr>
      </w:pPr>
      <w:r w:rsidRPr="007249E8">
        <w:rPr>
          <w:rFonts w:cs="Tahoma"/>
        </w:rPr>
        <w:t>Possessions</w:t>
      </w:r>
    </w:p>
    <w:p w14:paraId="57064062" w14:textId="77777777" w:rsidR="007249E8" w:rsidRPr="007249E8" w:rsidRDefault="007249E8" w:rsidP="002A62B5">
      <w:pPr>
        <w:pStyle w:val="Paragraphedeliste"/>
        <w:numPr>
          <w:ilvl w:val="0"/>
          <w:numId w:val="5"/>
        </w:numPr>
        <w:rPr>
          <w:rFonts w:cs="Tahoma"/>
        </w:rPr>
      </w:pPr>
      <w:r w:rsidRPr="007249E8">
        <w:rPr>
          <w:rFonts w:cs="Tahoma"/>
        </w:rPr>
        <w:t>Données de location</w:t>
      </w:r>
    </w:p>
    <w:p w14:paraId="25E0D954" w14:textId="77777777" w:rsidR="007249E8" w:rsidRPr="007249E8" w:rsidRDefault="007249E8" w:rsidP="002A62B5">
      <w:pPr>
        <w:pStyle w:val="Paragraphedeliste"/>
        <w:numPr>
          <w:ilvl w:val="0"/>
          <w:numId w:val="5"/>
        </w:numPr>
        <w:rPr>
          <w:rFonts w:cs="Tahoma"/>
        </w:rPr>
      </w:pPr>
      <w:r w:rsidRPr="007249E8">
        <w:rPr>
          <w:rFonts w:cs="Tahoma"/>
        </w:rPr>
        <w:t>Caractéristiques du logement</w:t>
      </w:r>
    </w:p>
    <w:p w14:paraId="3DFE2A4E" w14:textId="77777777" w:rsidR="007249E8" w:rsidRPr="007249E8" w:rsidRDefault="007249E8" w:rsidP="002A62B5">
      <w:pPr>
        <w:pStyle w:val="Paragraphedeliste"/>
        <w:numPr>
          <w:ilvl w:val="0"/>
          <w:numId w:val="5"/>
        </w:numPr>
        <w:rPr>
          <w:rFonts w:cs="Tahoma"/>
        </w:rPr>
      </w:pPr>
      <w:r w:rsidRPr="007249E8">
        <w:rPr>
          <w:rFonts w:cs="Tahoma"/>
        </w:rPr>
        <w:t>Plans</w:t>
      </w:r>
    </w:p>
    <w:p w14:paraId="5AA9D46A" w14:textId="77777777" w:rsidR="007249E8" w:rsidRPr="007249E8" w:rsidRDefault="007249E8" w:rsidP="002A62B5">
      <w:pPr>
        <w:pStyle w:val="Paragraphedeliste"/>
        <w:numPr>
          <w:ilvl w:val="0"/>
          <w:numId w:val="5"/>
        </w:numPr>
        <w:rPr>
          <w:rFonts w:cs="Tahoma"/>
        </w:rPr>
      </w:pPr>
      <w:r w:rsidRPr="007249E8">
        <w:rPr>
          <w:rFonts w:cs="Tahoma"/>
        </w:rPr>
        <w:t>Véhicules</w:t>
      </w:r>
    </w:p>
    <w:p w14:paraId="4046DDCB" w14:textId="77777777" w:rsidR="007249E8" w:rsidRPr="007249E8" w:rsidRDefault="007249E8" w:rsidP="002A62B5">
      <w:pPr>
        <w:pStyle w:val="Paragraphedeliste"/>
        <w:numPr>
          <w:ilvl w:val="0"/>
          <w:numId w:val="5"/>
        </w:numPr>
        <w:rPr>
          <w:rFonts w:cs="Tahoma"/>
        </w:rPr>
      </w:pPr>
      <w:r w:rsidRPr="007249E8">
        <w:rPr>
          <w:rFonts w:cs="Tahoma"/>
        </w:rPr>
        <w:t>Type d’opération de construction</w:t>
      </w:r>
    </w:p>
    <w:p w14:paraId="12E2D6C9" w14:textId="77777777" w:rsidR="007249E8" w:rsidRPr="007249E8" w:rsidRDefault="007249E8" w:rsidP="002A62B5">
      <w:pPr>
        <w:pStyle w:val="Paragraphedeliste"/>
        <w:numPr>
          <w:ilvl w:val="0"/>
          <w:numId w:val="5"/>
        </w:numPr>
        <w:rPr>
          <w:rFonts w:cs="Tahoma"/>
        </w:rPr>
      </w:pPr>
      <w:r w:rsidRPr="007249E8">
        <w:rPr>
          <w:rFonts w:cs="Tahoma"/>
        </w:rPr>
        <w:t>Permis</w:t>
      </w:r>
    </w:p>
    <w:p w14:paraId="2356A52D" w14:textId="77777777" w:rsidR="007249E8" w:rsidRPr="007249E8" w:rsidRDefault="007249E8" w:rsidP="002A62B5">
      <w:pPr>
        <w:pStyle w:val="Paragraphedeliste"/>
        <w:numPr>
          <w:ilvl w:val="0"/>
          <w:numId w:val="5"/>
        </w:numPr>
        <w:rPr>
          <w:rFonts w:cs="Tahoma"/>
        </w:rPr>
      </w:pPr>
      <w:r w:rsidRPr="007249E8">
        <w:rPr>
          <w:rFonts w:cs="Tahoma"/>
        </w:rPr>
        <w:t>Données relatives aux examens de conduite</w:t>
      </w:r>
    </w:p>
    <w:p w14:paraId="4E0B861D" w14:textId="77777777" w:rsidR="007249E8" w:rsidRPr="007249E8" w:rsidRDefault="007249E8" w:rsidP="002A62B5">
      <w:pPr>
        <w:pStyle w:val="Paragraphedeliste"/>
        <w:numPr>
          <w:ilvl w:val="0"/>
          <w:numId w:val="5"/>
        </w:numPr>
        <w:rPr>
          <w:rFonts w:cs="Tahoma"/>
        </w:rPr>
      </w:pPr>
      <w:r w:rsidRPr="007249E8">
        <w:rPr>
          <w:rFonts w:cs="Tahoma"/>
        </w:rPr>
        <w:t>Déchéance</w:t>
      </w:r>
    </w:p>
    <w:p w14:paraId="2B24ED6A" w14:textId="77777777" w:rsidR="007249E8" w:rsidRPr="007249E8" w:rsidRDefault="007249E8" w:rsidP="002A62B5">
      <w:pPr>
        <w:pStyle w:val="Paragraphedeliste"/>
        <w:numPr>
          <w:ilvl w:val="0"/>
          <w:numId w:val="5"/>
        </w:numPr>
        <w:rPr>
          <w:rFonts w:cs="Tahoma"/>
        </w:rPr>
      </w:pPr>
      <w:r w:rsidRPr="007249E8">
        <w:rPr>
          <w:rFonts w:cs="Tahoma"/>
        </w:rPr>
        <w:t>Fiche du Registre national du SPF Mobilité</w:t>
      </w:r>
    </w:p>
    <w:p w14:paraId="42B4BE0B" w14:textId="77777777" w:rsidR="007249E8" w:rsidRPr="007249E8" w:rsidRDefault="007249E8" w:rsidP="002A62B5">
      <w:pPr>
        <w:pStyle w:val="Paragraphedeliste"/>
        <w:numPr>
          <w:ilvl w:val="0"/>
          <w:numId w:val="5"/>
        </w:numPr>
        <w:rPr>
          <w:rFonts w:cs="Tahoma"/>
        </w:rPr>
      </w:pPr>
      <w:r w:rsidRPr="007249E8">
        <w:rPr>
          <w:rFonts w:cs="Tahoma"/>
        </w:rPr>
        <w:t>Données judiciaires</w:t>
      </w:r>
    </w:p>
    <w:p w14:paraId="2AEB913A" w14:textId="77777777" w:rsidR="007249E8" w:rsidRPr="007249E8" w:rsidRDefault="007249E8" w:rsidP="002A62B5">
      <w:pPr>
        <w:pStyle w:val="Paragraphedeliste"/>
        <w:numPr>
          <w:ilvl w:val="0"/>
          <w:numId w:val="5"/>
        </w:numPr>
        <w:rPr>
          <w:rFonts w:cs="Tahoma"/>
        </w:rPr>
      </w:pPr>
      <w:r w:rsidRPr="007249E8">
        <w:rPr>
          <w:rFonts w:cs="Tahoma"/>
        </w:rPr>
        <w:t>Données judiciaires relatives aux condamnations, peines et infractions</w:t>
      </w:r>
    </w:p>
    <w:p w14:paraId="2A2F20C2" w14:textId="77777777" w:rsidR="007249E8" w:rsidRPr="007249E8" w:rsidRDefault="007249E8" w:rsidP="002A62B5">
      <w:pPr>
        <w:pStyle w:val="Paragraphedeliste"/>
        <w:numPr>
          <w:ilvl w:val="0"/>
          <w:numId w:val="5"/>
        </w:numPr>
        <w:rPr>
          <w:rFonts w:cs="Tahoma"/>
        </w:rPr>
      </w:pPr>
      <w:r w:rsidRPr="007249E8">
        <w:rPr>
          <w:rFonts w:cs="Tahoma"/>
        </w:rPr>
        <w:t>Données judiciaires relatives aux mesures judiciaires</w:t>
      </w:r>
    </w:p>
    <w:p w14:paraId="6D087F47" w14:textId="77777777" w:rsidR="007249E8" w:rsidRPr="007249E8" w:rsidRDefault="007249E8" w:rsidP="002A62B5">
      <w:pPr>
        <w:pStyle w:val="Paragraphedeliste"/>
        <w:numPr>
          <w:ilvl w:val="0"/>
          <w:numId w:val="5"/>
        </w:numPr>
        <w:rPr>
          <w:rFonts w:cs="Tahoma"/>
        </w:rPr>
      </w:pPr>
      <w:r w:rsidRPr="007249E8">
        <w:rPr>
          <w:rFonts w:cs="Tahoma"/>
        </w:rPr>
        <w:t>Données judiciaires concernant les suspicions</w:t>
      </w:r>
    </w:p>
    <w:p w14:paraId="7A07A799" w14:textId="77777777" w:rsidR="007249E8" w:rsidRPr="007249E8" w:rsidRDefault="007249E8" w:rsidP="002A62B5">
      <w:pPr>
        <w:pStyle w:val="Paragraphedeliste"/>
        <w:numPr>
          <w:ilvl w:val="0"/>
          <w:numId w:val="5"/>
        </w:numPr>
        <w:rPr>
          <w:rFonts w:cs="Tahoma"/>
        </w:rPr>
      </w:pPr>
      <w:r w:rsidRPr="007249E8">
        <w:rPr>
          <w:rFonts w:cs="Tahoma"/>
        </w:rPr>
        <w:t>Données du Parquet</w:t>
      </w:r>
    </w:p>
    <w:p w14:paraId="12B58C80" w14:textId="77777777" w:rsidR="007249E8" w:rsidRPr="007249E8" w:rsidRDefault="007249E8" w:rsidP="002A62B5">
      <w:pPr>
        <w:pStyle w:val="Paragraphedeliste"/>
        <w:numPr>
          <w:ilvl w:val="0"/>
          <w:numId w:val="5"/>
        </w:numPr>
        <w:rPr>
          <w:rFonts w:cs="Tahoma"/>
        </w:rPr>
      </w:pPr>
      <w:r w:rsidRPr="007249E8">
        <w:rPr>
          <w:rFonts w:cs="Tahoma"/>
        </w:rPr>
        <w:t>Plaintes</w:t>
      </w:r>
    </w:p>
    <w:p w14:paraId="59DBBDF9" w14:textId="77777777" w:rsidR="007249E8" w:rsidRPr="007249E8" w:rsidRDefault="007249E8" w:rsidP="002A62B5">
      <w:pPr>
        <w:pStyle w:val="Paragraphedeliste"/>
        <w:numPr>
          <w:ilvl w:val="0"/>
          <w:numId w:val="5"/>
        </w:numPr>
        <w:rPr>
          <w:rFonts w:cs="Tahoma"/>
        </w:rPr>
      </w:pPr>
      <w:r w:rsidRPr="007249E8">
        <w:rPr>
          <w:rFonts w:cs="Tahoma"/>
        </w:rPr>
        <w:t>Incidents ou accidents</w:t>
      </w:r>
    </w:p>
    <w:p w14:paraId="3E24482A" w14:textId="72F7D98F" w:rsidR="007249E8" w:rsidRPr="00D0593F" w:rsidRDefault="007249E8" w:rsidP="002A62B5">
      <w:pPr>
        <w:pStyle w:val="Paragraphedeliste"/>
        <w:numPr>
          <w:ilvl w:val="0"/>
          <w:numId w:val="5"/>
        </w:numPr>
        <w:rPr>
          <w:rFonts w:cs="Tahoma"/>
        </w:rPr>
      </w:pPr>
      <w:r w:rsidRPr="007249E8">
        <w:rPr>
          <w:rFonts w:cs="Tahoma"/>
        </w:rPr>
        <w:t>Détails des voyages et déplacements</w:t>
      </w:r>
    </w:p>
    <w:p w14:paraId="10F1417C" w14:textId="77777777" w:rsidR="007249E8" w:rsidRPr="007249E8" w:rsidRDefault="007249E8" w:rsidP="002A62B5">
      <w:pPr>
        <w:pStyle w:val="Paragraphedeliste"/>
        <w:numPr>
          <w:ilvl w:val="0"/>
          <w:numId w:val="5"/>
        </w:numPr>
        <w:rPr>
          <w:rFonts w:cs="Tahoma"/>
        </w:rPr>
      </w:pPr>
      <w:r w:rsidRPr="007249E8">
        <w:rPr>
          <w:rFonts w:cs="Tahoma"/>
        </w:rPr>
        <w:t>Objet du courrier</w:t>
      </w:r>
    </w:p>
    <w:p w14:paraId="1269FDCD" w14:textId="77777777" w:rsidR="007249E8" w:rsidRPr="007249E8" w:rsidRDefault="007249E8" w:rsidP="002A62B5">
      <w:pPr>
        <w:pStyle w:val="Paragraphedeliste"/>
        <w:numPr>
          <w:ilvl w:val="0"/>
          <w:numId w:val="5"/>
        </w:numPr>
        <w:rPr>
          <w:rFonts w:cs="Tahoma"/>
        </w:rPr>
      </w:pPr>
      <w:r w:rsidRPr="007249E8">
        <w:rPr>
          <w:rFonts w:cs="Tahoma"/>
        </w:rPr>
        <w:t xml:space="preserve">Contenu des </w:t>
      </w:r>
      <w:proofErr w:type="gramStart"/>
      <w:r w:rsidRPr="007249E8">
        <w:rPr>
          <w:rFonts w:cs="Tahoma"/>
        </w:rPr>
        <w:t>e-mails</w:t>
      </w:r>
      <w:proofErr w:type="gramEnd"/>
    </w:p>
    <w:p w14:paraId="073A6D74" w14:textId="77777777" w:rsidR="007249E8" w:rsidRPr="007249E8" w:rsidRDefault="007249E8" w:rsidP="002A62B5">
      <w:pPr>
        <w:pStyle w:val="Paragraphedeliste"/>
        <w:numPr>
          <w:ilvl w:val="0"/>
          <w:numId w:val="5"/>
        </w:numPr>
        <w:rPr>
          <w:rFonts w:cs="Tahoma"/>
        </w:rPr>
      </w:pPr>
      <w:r w:rsidRPr="007249E8">
        <w:rPr>
          <w:rFonts w:cs="Tahoma"/>
        </w:rPr>
        <w:t>Contenu des documents</w:t>
      </w:r>
    </w:p>
    <w:p w14:paraId="6785B5A8" w14:textId="77777777" w:rsidR="007249E8" w:rsidRPr="007249E8" w:rsidRDefault="007249E8" w:rsidP="002A62B5">
      <w:pPr>
        <w:pStyle w:val="Paragraphedeliste"/>
        <w:numPr>
          <w:ilvl w:val="0"/>
          <w:numId w:val="5"/>
        </w:numPr>
        <w:rPr>
          <w:rFonts w:cs="Tahoma"/>
        </w:rPr>
      </w:pPr>
      <w:r w:rsidRPr="007249E8">
        <w:rPr>
          <w:rFonts w:cs="Tahoma"/>
        </w:rPr>
        <w:t>Documents imprimés ou scannés</w:t>
      </w:r>
    </w:p>
    <w:p w14:paraId="0F96E8EB" w14:textId="77777777" w:rsidR="007249E8" w:rsidRPr="007249E8" w:rsidRDefault="007249E8" w:rsidP="002A62B5">
      <w:pPr>
        <w:pStyle w:val="Paragraphedeliste"/>
        <w:numPr>
          <w:ilvl w:val="0"/>
          <w:numId w:val="5"/>
        </w:numPr>
        <w:rPr>
          <w:rFonts w:cs="Tahoma"/>
        </w:rPr>
      </w:pPr>
      <w:r w:rsidRPr="007249E8">
        <w:rPr>
          <w:rFonts w:cs="Tahoma"/>
        </w:rPr>
        <w:t>Type d’appel</w:t>
      </w:r>
    </w:p>
    <w:p w14:paraId="2B722EA7" w14:textId="77777777" w:rsidR="007249E8" w:rsidRPr="007249E8" w:rsidRDefault="007249E8" w:rsidP="002A62B5">
      <w:pPr>
        <w:pStyle w:val="Paragraphedeliste"/>
        <w:numPr>
          <w:ilvl w:val="0"/>
          <w:numId w:val="5"/>
        </w:numPr>
        <w:rPr>
          <w:rFonts w:cs="Tahoma"/>
        </w:rPr>
      </w:pPr>
      <w:r w:rsidRPr="007249E8">
        <w:rPr>
          <w:rFonts w:cs="Tahoma"/>
        </w:rPr>
        <w:t>Type de manifestation</w:t>
      </w:r>
    </w:p>
    <w:p w14:paraId="567487BF" w14:textId="77777777" w:rsidR="007249E8" w:rsidRPr="007249E8" w:rsidRDefault="007249E8" w:rsidP="002A62B5">
      <w:pPr>
        <w:pStyle w:val="Paragraphedeliste"/>
        <w:numPr>
          <w:ilvl w:val="0"/>
          <w:numId w:val="5"/>
        </w:numPr>
        <w:rPr>
          <w:rFonts w:cs="Tahoma"/>
        </w:rPr>
      </w:pPr>
      <w:r w:rsidRPr="007249E8">
        <w:rPr>
          <w:rFonts w:cs="Tahoma"/>
        </w:rPr>
        <w:t>Date</w:t>
      </w:r>
    </w:p>
    <w:p w14:paraId="4F888460" w14:textId="77777777" w:rsidR="007249E8" w:rsidRPr="007249E8" w:rsidRDefault="007249E8" w:rsidP="002A62B5">
      <w:pPr>
        <w:pStyle w:val="Paragraphedeliste"/>
        <w:numPr>
          <w:ilvl w:val="0"/>
          <w:numId w:val="5"/>
        </w:numPr>
        <w:rPr>
          <w:rFonts w:cs="Tahoma"/>
        </w:rPr>
      </w:pPr>
      <w:r w:rsidRPr="007249E8">
        <w:rPr>
          <w:rFonts w:cs="Tahoma"/>
        </w:rPr>
        <w:t>Matériel réservé</w:t>
      </w:r>
    </w:p>
    <w:p w14:paraId="434B367C" w14:textId="77777777" w:rsidR="007249E8" w:rsidRPr="007249E8" w:rsidRDefault="007249E8" w:rsidP="002A62B5">
      <w:pPr>
        <w:pStyle w:val="Paragraphedeliste"/>
        <w:numPr>
          <w:ilvl w:val="0"/>
          <w:numId w:val="5"/>
        </w:numPr>
        <w:rPr>
          <w:rFonts w:cs="Tahoma"/>
        </w:rPr>
      </w:pPr>
      <w:r w:rsidRPr="007249E8">
        <w:rPr>
          <w:rFonts w:cs="Tahoma"/>
        </w:rPr>
        <w:t>Prestation</w:t>
      </w:r>
    </w:p>
    <w:p w14:paraId="37760432" w14:textId="77777777" w:rsidR="007249E8" w:rsidRPr="007249E8" w:rsidRDefault="007249E8" w:rsidP="002A62B5">
      <w:pPr>
        <w:pStyle w:val="Paragraphedeliste"/>
        <w:numPr>
          <w:ilvl w:val="0"/>
          <w:numId w:val="5"/>
        </w:numPr>
        <w:rPr>
          <w:rFonts w:cs="Tahoma"/>
        </w:rPr>
      </w:pPr>
      <w:r w:rsidRPr="007249E8">
        <w:rPr>
          <w:rFonts w:cs="Tahoma"/>
        </w:rPr>
        <w:t>Mission</w:t>
      </w:r>
    </w:p>
    <w:p w14:paraId="458BC123" w14:textId="77777777" w:rsidR="007249E8" w:rsidRPr="007249E8" w:rsidRDefault="007249E8" w:rsidP="002A62B5">
      <w:pPr>
        <w:pStyle w:val="Paragraphedeliste"/>
        <w:numPr>
          <w:ilvl w:val="0"/>
          <w:numId w:val="5"/>
        </w:numPr>
        <w:rPr>
          <w:rFonts w:cs="Tahoma"/>
        </w:rPr>
      </w:pPr>
      <w:r w:rsidRPr="007249E8">
        <w:rPr>
          <w:rFonts w:cs="Tahoma"/>
        </w:rPr>
        <w:t>Catégorie d’usager</w:t>
      </w:r>
    </w:p>
    <w:p w14:paraId="1D7D46CA" w14:textId="77777777" w:rsidR="007249E8" w:rsidRPr="007249E8" w:rsidRDefault="007249E8" w:rsidP="002A62B5">
      <w:pPr>
        <w:pStyle w:val="Paragraphedeliste"/>
        <w:numPr>
          <w:ilvl w:val="0"/>
          <w:numId w:val="5"/>
        </w:numPr>
        <w:rPr>
          <w:rFonts w:cs="Tahoma"/>
        </w:rPr>
      </w:pPr>
      <w:r w:rsidRPr="007249E8">
        <w:rPr>
          <w:rFonts w:cs="Tahoma"/>
        </w:rPr>
        <w:t>Avis ou remarque</w:t>
      </w:r>
    </w:p>
    <w:p w14:paraId="6256A55F" w14:textId="1823C33F" w:rsidR="0023152E" w:rsidRDefault="0023152E" w:rsidP="00D0593F">
      <w:pPr>
        <w:pStyle w:val="Paragraphedeliste"/>
        <w:rPr>
          <w:rFonts w:cs="Tahoma"/>
        </w:rPr>
      </w:pPr>
    </w:p>
    <w:p w14:paraId="437AE8F1" w14:textId="77777777" w:rsidR="0023152E" w:rsidRPr="0023152E" w:rsidRDefault="0023152E" w:rsidP="0023152E">
      <w:pPr>
        <w:pStyle w:val="Paragraphedeliste"/>
        <w:rPr>
          <w:rFonts w:cs="Tahoma"/>
        </w:rPr>
      </w:pPr>
    </w:p>
    <w:p w14:paraId="4A5CE250" w14:textId="2E9660B7" w:rsidR="00D54A58" w:rsidRPr="00C66F74" w:rsidRDefault="008B0879" w:rsidP="007C3584">
      <w:r w:rsidRPr="00C66F74">
        <w:t xml:space="preserve">Eu égard aux missions qui lui sont attribuées, </w:t>
      </w:r>
      <w:r w:rsidR="001621A2">
        <w:t xml:space="preserve">l’administration </w:t>
      </w:r>
      <w:r w:rsidR="001A5AB6">
        <w:t>communale</w:t>
      </w:r>
      <w:r w:rsidR="009D7EE5">
        <w:t xml:space="preserve"> </w:t>
      </w:r>
      <w:r w:rsidRPr="00C66F74">
        <w:t>est amené</w:t>
      </w:r>
      <w:r w:rsidR="001A5AB6">
        <w:t>e</w:t>
      </w:r>
      <w:r w:rsidRPr="00C66F74">
        <w:t xml:space="preserve"> dans certains cas à traiter </w:t>
      </w:r>
      <w:r w:rsidR="00E22F0F" w:rsidRPr="00C66F74">
        <w:t xml:space="preserve">également </w:t>
      </w:r>
      <w:r w:rsidRPr="00C66F74">
        <w:t xml:space="preserve">des </w:t>
      </w:r>
      <w:r w:rsidR="00F25377" w:rsidRPr="00C66F74">
        <w:rPr>
          <w:b/>
        </w:rPr>
        <w:t>données</w:t>
      </w:r>
      <w:r w:rsidRPr="00C66F74">
        <w:rPr>
          <w:b/>
        </w:rPr>
        <w:t xml:space="preserve"> sensibles</w:t>
      </w:r>
      <w:r w:rsidRPr="00C66F74">
        <w:t xml:space="preserve">. </w:t>
      </w:r>
    </w:p>
    <w:p w14:paraId="6862F95E" w14:textId="77777777" w:rsidR="008B0879" w:rsidRPr="00C66F74" w:rsidRDefault="008B0879" w:rsidP="00D54A58">
      <w:pPr>
        <w:rPr>
          <w:rFonts w:cs="Tahoma"/>
        </w:rPr>
      </w:pPr>
    </w:p>
    <w:p w14:paraId="2CFDFA2B" w14:textId="27470B6F" w:rsidR="004A4F09" w:rsidRDefault="00731B39" w:rsidP="007C3584">
      <w:pPr>
        <w:rPr>
          <w:lang w:val="fr-FR"/>
        </w:rPr>
      </w:pPr>
      <w:r>
        <w:t>La Commune traite les catégories de données sensibles suivantes</w:t>
      </w:r>
      <w:r w:rsidR="00F25377" w:rsidRPr="00C66F74">
        <w:t xml:space="preserve"> au sens</w:t>
      </w:r>
      <w:r w:rsidR="008B0879" w:rsidRPr="00C66F74">
        <w:t xml:space="preserve"> du RGPD</w:t>
      </w:r>
      <w:r w:rsidR="004A4F09">
        <w:rPr>
          <w:lang w:val="fr-FR"/>
        </w:rPr>
        <w:t> :</w:t>
      </w:r>
    </w:p>
    <w:p w14:paraId="392DB1FD" w14:textId="77777777" w:rsidR="008D3C88" w:rsidRPr="00B57674" w:rsidRDefault="008B0879" w:rsidP="002A62B5">
      <w:pPr>
        <w:pStyle w:val="Paragraphedeliste"/>
        <w:numPr>
          <w:ilvl w:val="0"/>
          <w:numId w:val="8"/>
        </w:numPr>
        <w:rPr>
          <w:lang w:val="fr-FR"/>
        </w:rPr>
      </w:pPr>
      <w:proofErr w:type="gramStart"/>
      <w:r w:rsidRPr="00B57674">
        <w:rPr>
          <w:lang w:val="fr-FR"/>
        </w:rPr>
        <w:t>l'origine</w:t>
      </w:r>
      <w:proofErr w:type="gramEnd"/>
      <w:r w:rsidRPr="00B57674">
        <w:rPr>
          <w:lang w:val="fr-FR"/>
        </w:rPr>
        <w:t xml:space="preserve"> raciale ou ethnique</w:t>
      </w:r>
      <w:r w:rsidR="008D3C88" w:rsidRPr="00B57674">
        <w:rPr>
          <w:lang w:val="fr-FR"/>
        </w:rPr>
        <w:t> ;</w:t>
      </w:r>
    </w:p>
    <w:p w14:paraId="5C9DC1F2" w14:textId="77777777" w:rsidR="008D3C88" w:rsidRPr="00B40B39" w:rsidRDefault="008B0879" w:rsidP="002A62B5">
      <w:pPr>
        <w:pStyle w:val="Paragraphedeliste"/>
        <w:numPr>
          <w:ilvl w:val="0"/>
          <w:numId w:val="8"/>
        </w:numPr>
        <w:rPr>
          <w:lang w:val="fr-FR"/>
        </w:rPr>
      </w:pPr>
      <w:proofErr w:type="gramStart"/>
      <w:r w:rsidRPr="00B40B39">
        <w:rPr>
          <w:lang w:val="fr-FR"/>
        </w:rPr>
        <w:t>les</w:t>
      </w:r>
      <w:proofErr w:type="gramEnd"/>
      <w:r w:rsidRPr="00B40B39">
        <w:rPr>
          <w:lang w:val="fr-FR"/>
        </w:rPr>
        <w:t xml:space="preserve"> opinions politiques</w:t>
      </w:r>
      <w:r w:rsidR="008D3C88" w:rsidRPr="00B40B39">
        <w:rPr>
          <w:lang w:val="fr-FR"/>
        </w:rPr>
        <w:t> ;</w:t>
      </w:r>
    </w:p>
    <w:p w14:paraId="4C1BFFE9" w14:textId="77777777" w:rsidR="008D3C88" w:rsidRPr="00B40B39" w:rsidRDefault="008B0879" w:rsidP="002A62B5">
      <w:pPr>
        <w:pStyle w:val="Paragraphedeliste"/>
        <w:numPr>
          <w:ilvl w:val="0"/>
          <w:numId w:val="8"/>
        </w:numPr>
        <w:rPr>
          <w:lang w:val="fr-FR"/>
        </w:rPr>
      </w:pPr>
      <w:proofErr w:type="gramStart"/>
      <w:r w:rsidRPr="00B40B39">
        <w:rPr>
          <w:lang w:val="fr-FR"/>
        </w:rPr>
        <w:t>l'appartenance</w:t>
      </w:r>
      <w:proofErr w:type="gramEnd"/>
      <w:r w:rsidRPr="00B40B39">
        <w:rPr>
          <w:lang w:val="fr-FR"/>
        </w:rPr>
        <w:t xml:space="preserve"> syndicale</w:t>
      </w:r>
      <w:r w:rsidR="008D3C88" w:rsidRPr="00B40B39">
        <w:rPr>
          <w:lang w:val="fr-FR"/>
        </w:rPr>
        <w:t> ;</w:t>
      </w:r>
    </w:p>
    <w:p w14:paraId="50555F56" w14:textId="77777777" w:rsidR="008D3C88" w:rsidRPr="00B57674" w:rsidRDefault="008B0879" w:rsidP="002A62B5">
      <w:pPr>
        <w:pStyle w:val="Paragraphedeliste"/>
        <w:numPr>
          <w:ilvl w:val="0"/>
          <w:numId w:val="8"/>
        </w:numPr>
        <w:rPr>
          <w:lang w:val="fr-FR"/>
        </w:rPr>
      </w:pPr>
      <w:proofErr w:type="gramStart"/>
      <w:r w:rsidRPr="00B57674">
        <w:rPr>
          <w:lang w:val="fr-FR"/>
        </w:rPr>
        <w:t>les</w:t>
      </w:r>
      <w:proofErr w:type="gramEnd"/>
      <w:r w:rsidRPr="00B57674">
        <w:rPr>
          <w:lang w:val="fr-FR"/>
        </w:rPr>
        <w:t xml:space="preserve"> données biométriques aux fins d'identifier une personne physique de manière unique</w:t>
      </w:r>
      <w:r w:rsidR="008D3C88" w:rsidRPr="00B57674">
        <w:rPr>
          <w:lang w:val="fr-FR"/>
        </w:rPr>
        <w:t> ;</w:t>
      </w:r>
    </w:p>
    <w:p w14:paraId="31379267" w14:textId="77777777" w:rsidR="008D3C88" w:rsidRPr="002F0230" w:rsidRDefault="008B0879" w:rsidP="002A62B5">
      <w:pPr>
        <w:pStyle w:val="Paragraphedeliste"/>
        <w:numPr>
          <w:ilvl w:val="0"/>
          <w:numId w:val="8"/>
        </w:numPr>
        <w:rPr>
          <w:lang w:val="fr-FR"/>
        </w:rPr>
      </w:pPr>
      <w:proofErr w:type="gramStart"/>
      <w:r w:rsidRPr="002F0230">
        <w:rPr>
          <w:lang w:val="fr-FR"/>
        </w:rPr>
        <w:t>les</w:t>
      </w:r>
      <w:proofErr w:type="gramEnd"/>
      <w:r w:rsidRPr="002F0230">
        <w:rPr>
          <w:lang w:val="fr-FR"/>
        </w:rPr>
        <w:t xml:space="preserve"> données concernant la santé</w:t>
      </w:r>
      <w:r w:rsidR="008D3C88" w:rsidRPr="002F0230">
        <w:rPr>
          <w:lang w:val="fr-FR"/>
        </w:rPr>
        <w:t> ;</w:t>
      </w:r>
    </w:p>
    <w:p w14:paraId="09457C59" w14:textId="77777777" w:rsidR="008D3C88" w:rsidRPr="00F312B3" w:rsidRDefault="008B0879" w:rsidP="002A62B5">
      <w:pPr>
        <w:pStyle w:val="Paragraphedeliste"/>
        <w:numPr>
          <w:ilvl w:val="0"/>
          <w:numId w:val="8"/>
        </w:numPr>
        <w:rPr>
          <w:lang w:val="fr-FR"/>
        </w:rPr>
      </w:pPr>
      <w:proofErr w:type="gramStart"/>
      <w:r w:rsidRPr="00F312B3">
        <w:rPr>
          <w:lang w:val="fr-FR"/>
        </w:rPr>
        <w:t>les</w:t>
      </w:r>
      <w:proofErr w:type="gramEnd"/>
      <w:r w:rsidRPr="00F312B3">
        <w:rPr>
          <w:lang w:val="fr-FR"/>
        </w:rPr>
        <w:t xml:space="preserve"> données concernant la vie sex</w:t>
      </w:r>
      <w:r w:rsidR="00F25377" w:rsidRPr="00F312B3">
        <w:rPr>
          <w:lang w:val="fr-FR"/>
        </w:rPr>
        <w:t>uelle ou l'orientation sexuelle</w:t>
      </w:r>
      <w:r w:rsidR="008D3C88" w:rsidRPr="00F312B3">
        <w:rPr>
          <w:lang w:val="fr-FR"/>
        </w:rPr>
        <w:t> ;</w:t>
      </w:r>
    </w:p>
    <w:p w14:paraId="380570FA" w14:textId="67A1886C" w:rsidR="000B0F6C" w:rsidRPr="00B57674" w:rsidRDefault="00F25377" w:rsidP="002A62B5">
      <w:pPr>
        <w:pStyle w:val="Paragraphedeliste"/>
        <w:numPr>
          <w:ilvl w:val="0"/>
          <w:numId w:val="8"/>
        </w:numPr>
        <w:rPr>
          <w:lang w:val="fr-FR"/>
        </w:rPr>
      </w:pPr>
      <w:proofErr w:type="gramStart"/>
      <w:r w:rsidRPr="00B57674">
        <w:rPr>
          <w:lang w:val="fr-FR"/>
        </w:rPr>
        <w:t>les</w:t>
      </w:r>
      <w:proofErr w:type="gramEnd"/>
      <w:r w:rsidRPr="00B57674">
        <w:rPr>
          <w:lang w:val="fr-FR"/>
        </w:rPr>
        <w:t xml:space="preserve"> données relatives aux condamnation</w:t>
      </w:r>
      <w:r w:rsidR="006440E5" w:rsidRPr="00B57674">
        <w:rPr>
          <w:lang w:val="fr-FR"/>
        </w:rPr>
        <w:t>s</w:t>
      </w:r>
      <w:r w:rsidRPr="00B57674">
        <w:rPr>
          <w:lang w:val="fr-FR"/>
        </w:rPr>
        <w:t xml:space="preserve"> pénales</w:t>
      </w:r>
      <w:r w:rsidR="009960A0" w:rsidRPr="00B57674">
        <w:rPr>
          <w:lang w:val="fr-FR"/>
        </w:rPr>
        <w:t xml:space="preserve"> ou aux infractions.</w:t>
      </w:r>
    </w:p>
    <w:p w14:paraId="43CBFAE4" w14:textId="77777777" w:rsidR="000B0F6C" w:rsidRPr="00C66F74" w:rsidRDefault="000B0F6C" w:rsidP="00D54A58">
      <w:pPr>
        <w:rPr>
          <w:rFonts w:cs="Tahoma"/>
          <w:lang w:val="fr-FR"/>
        </w:rPr>
      </w:pPr>
    </w:p>
    <w:p w14:paraId="59C33D7C" w14:textId="31306061" w:rsidR="008D3C88" w:rsidRDefault="009960A0" w:rsidP="007C3584">
      <w:pPr>
        <w:rPr>
          <w:lang w:val="fr-FR"/>
        </w:rPr>
      </w:pPr>
      <w:r w:rsidRPr="00C66F74">
        <w:rPr>
          <w:lang w:val="fr-FR"/>
        </w:rPr>
        <w:lastRenderedPageBreak/>
        <w:t xml:space="preserve">Eu égard aux travaux du Working Party visé à l’article 29 du RGPD, </w:t>
      </w:r>
      <w:r w:rsidR="00E123AF">
        <w:rPr>
          <w:lang w:val="fr-FR"/>
        </w:rPr>
        <w:t xml:space="preserve">certaines données </w:t>
      </w:r>
      <w:r w:rsidR="00630978">
        <w:rPr>
          <w:lang w:val="fr-FR"/>
        </w:rPr>
        <w:t xml:space="preserve">personnelles </w:t>
      </w:r>
      <w:r w:rsidR="000B0F6C" w:rsidRPr="00C66F74">
        <w:rPr>
          <w:lang w:val="fr-FR"/>
        </w:rPr>
        <w:t xml:space="preserve">font </w:t>
      </w:r>
      <w:r w:rsidRPr="00C66F74">
        <w:rPr>
          <w:lang w:val="fr-FR"/>
        </w:rPr>
        <w:t>également l’objet d’une attention toute particulière</w:t>
      </w:r>
      <w:r w:rsidR="00630978">
        <w:rPr>
          <w:lang w:val="fr-FR"/>
        </w:rPr>
        <w:t>. Parmi cette catégorie, la commune traite les données suivantes :</w:t>
      </w:r>
    </w:p>
    <w:p w14:paraId="638F45FA" w14:textId="6A0A3271" w:rsidR="00F312B3" w:rsidRPr="00B57674" w:rsidRDefault="00F312B3" w:rsidP="002A62B5">
      <w:pPr>
        <w:pStyle w:val="Paragraphedeliste"/>
        <w:numPr>
          <w:ilvl w:val="0"/>
          <w:numId w:val="9"/>
        </w:numPr>
        <w:rPr>
          <w:lang w:val="fr-FR"/>
        </w:rPr>
      </w:pPr>
      <w:proofErr w:type="gramStart"/>
      <w:r w:rsidRPr="00B57674">
        <w:rPr>
          <w:lang w:val="fr-FR"/>
        </w:rPr>
        <w:t>les</w:t>
      </w:r>
      <w:proofErr w:type="gramEnd"/>
      <w:r w:rsidRPr="00B57674">
        <w:rPr>
          <w:lang w:val="fr-FR"/>
        </w:rPr>
        <w:t xml:space="preserve"> données financières ;</w:t>
      </w:r>
    </w:p>
    <w:p w14:paraId="763224E2" w14:textId="06C51E15" w:rsidR="00B57674" w:rsidRPr="00B57674" w:rsidRDefault="00B57674" w:rsidP="002A62B5">
      <w:pPr>
        <w:pStyle w:val="Paragraphedeliste"/>
        <w:numPr>
          <w:ilvl w:val="0"/>
          <w:numId w:val="9"/>
        </w:numPr>
        <w:rPr>
          <w:lang w:val="fr-FR"/>
        </w:rPr>
      </w:pPr>
      <w:proofErr w:type="gramStart"/>
      <w:r w:rsidRPr="00B57674">
        <w:rPr>
          <w:lang w:val="fr-FR"/>
        </w:rPr>
        <w:t>les</w:t>
      </w:r>
      <w:proofErr w:type="gramEnd"/>
      <w:r w:rsidRPr="00B57674">
        <w:rPr>
          <w:lang w:val="fr-FR"/>
        </w:rPr>
        <w:t xml:space="preserve"> données sur la performance au travail ;</w:t>
      </w:r>
    </w:p>
    <w:p w14:paraId="0364CF07" w14:textId="13F9DFB4" w:rsidR="00F25377" w:rsidRPr="00B57674" w:rsidRDefault="00523C7F" w:rsidP="002A62B5">
      <w:pPr>
        <w:pStyle w:val="Paragraphedeliste"/>
        <w:numPr>
          <w:ilvl w:val="0"/>
          <w:numId w:val="9"/>
        </w:numPr>
        <w:rPr>
          <w:lang w:val="fr-FR"/>
        </w:rPr>
      </w:pPr>
      <w:proofErr w:type="gramStart"/>
      <w:r w:rsidRPr="00B57674">
        <w:rPr>
          <w:lang w:val="fr-FR"/>
        </w:rPr>
        <w:t>les</w:t>
      </w:r>
      <w:proofErr w:type="gramEnd"/>
      <w:r w:rsidRPr="00B57674">
        <w:rPr>
          <w:lang w:val="fr-FR"/>
        </w:rPr>
        <w:t xml:space="preserve"> </w:t>
      </w:r>
      <w:r w:rsidR="00F25377" w:rsidRPr="00B57674">
        <w:rPr>
          <w:lang w:val="fr-FR"/>
        </w:rPr>
        <w:t>données relatives aux mineurs d’âge.</w:t>
      </w:r>
    </w:p>
    <w:p w14:paraId="4D66FCFC" w14:textId="77777777" w:rsidR="00D54A58" w:rsidRPr="00C66F74" w:rsidRDefault="00D54A58" w:rsidP="00D54A58">
      <w:pPr>
        <w:pStyle w:val="Paragraphedeliste"/>
        <w:ind w:left="1440"/>
        <w:rPr>
          <w:rFonts w:cs="Tahoma"/>
          <w:color w:val="5B9BD5" w:themeColor="accent1"/>
        </w:rPr>
      </w:pPr>
    </w:p>
    <w:p w14:paraId="0304274B" w14:textId="77777777" w:rsidR="00D54A58" w:rsidRPr="00C66F74" w:rsidRDefault="00D54A58" w:rsidP="009C4445">
      <w:pPr>
        <w:pStyle w:val="Titre2"/>
      </w:pPr>
      <w:bookmarkStart w:id="5" w:name="_Toc234935408"/>
      <w:r w:rsidRPr="00C66F74">
        <w:t>Finalités du traitement des données</w:t>
      </w:r>
      <w:bookmarkEnd w:id="5"/>
    </w:p>
    <w:p w14:paraId="51641042" w14:textId="77777777" w:rsidR="002E53E1" w:rsidRPr="00C66F74" w:rsidRDefault="002E53E1" w:rsidP="002E53E1">
      <w:pPr>
        <w:pStyle w:val="Paragraphedeliste"/>
        <w:rPr>
          <w:rFonts w:cs="Tahoma"/>
          <w:color w:val="5B9BD5" w:themeColor="accent1"/>
        </w:rPr>
      </w:pPr>
    </w:p>
    <w:p w14:paraId="06D08DAC" w14:textId="0571D620" w:rsidR="00D54A58" w:rsidRPr="00C66F74" w:rsidRDefault="00CC7D96" w:rsidP="00D54A58">
      <w:pPr>
        <w:rPr>
          <w:rFonts w:cs="Tahoma"/>
        </w:rPr>
      </w:pPr>
      <w:r w:rsidRPr="00C66F74">
        <w:rPr>
          <w:rFonts w:cs="Tahoma"/>
        </w:rPr>
        <w:t>Pour assumer l’exercice des missions qui lui incombent ou qui lui sont confiée</w:t>
      </w:r>
      <w:r w:rsidR="005B7A7D" w:rsidRPr="00C66F74">
        <w:rPr>
          <w:rFonts w:cs="Tahoma"/>
        </w:rPr>
        <w:t>s</w:t>
      </w:r>
      <w:r w:rsidRPr="00C66F74">
        <w:rPr>
          <w:rFonts w:cs="Tahoma"/>
        </w:rPr>
        <w:t xml:space="preserve">, </w:t>
      </w:r>
      <w:r w:rsidR="005A1CCA">
        <w:rPr>
          <w:rFonts w:cs="Tahoma"/>
        </w:rPr>
        <w:t>l’</w:t>
      </w:r>
      <w:r w:rsidR="006C6489">
        <w:rPr>
          <w:rFonts w:cs="Tahoma"/>
        </w:rPr>
        <w:t>administration</w:t>
      </w:r>
      <w:r w:rsidR="0093735B">
        <w:rPr>
          <w:rFonts w:cs="Tahoma"/>
        </w:rPr>
        <w:t xml:space="preserve"> communale </w:t>
      </w:r>
      <w:r w:rsidRPr="00C66F74">
        <w:rPr>
          <w:rFonts w:cs="Tahoma"/>
        </w:rPr>
        <w:t>est amené</w:t>
      </w:r>
      <w:r w:rsidR="0093735B">
        <w:rPr>
          <w:rFonts w:cs="Tahoma"/>
        </w:rPr>
        <w:t>e</w:t>
      </w:r>
      <w:r w:rsidRPr="00C66F74">
        <w:rPr>
          <w:rFonts w:cs="Tahoma"/>
        </w:rPr>
        <w:t xml:space="preserve"> à poursuivre une multitude de </w:t>
      </w:r>
      <w:r w:rsidRPr="00C66F74">
        <w:rPr>
          <w:rFonts w:cs="Tahoma"/>
          <w:b/>
        </w:rPr>
        <w:t>finalités</w:t>
      </w:r>
      <w:r w:rsidRPr="00C66F74">
        <w:rPr>
          <w:rFonts w:cs="Tahoma"/>
        </w:rPr>
        <w:t>.</w:t>
      </w:r>
    </w:p>
    <w:p w14:paraId="09D7B3DD" w14:textId="77777777" w:rsidR="00CC7D96" w:rsidRPr="00C66F74" w:rsidRDefault="00CC7D96" w:rsidP="00D54A58">
      <w:pPr>
        <w:rPr>
          <w:rFonts w:cs="Tahoma"/>
        </w:rPr>
      </w:pPr>
    </w:p>
    <w:p w14:paraId="331BD77D" w14:textId="77777777" w:rsidR="00CC7D96" w:rsidRPr="00C66F74" w:rsidRDefault="00CC7D96" w:rsidP="00D54A58">
      <w:pPr>
        <w:rPr>
          <w:rFonts w:cs="Tahoma"/>
        </w:rPr>
      </w:pPr>
      <w:r w:rsidRPr="00C66F74">
        <w:rPr>
          <w:rFonts w:cs="Tahoma"/>
        </w:rPr>
        <w:t>Vos données personnelles ne sont traitée</w:t>
      </w:r>
      <w:r w:rsidR="00CC6C1C" w:rsidRPr="00C66F74">
        <w:rPr>
          <w:rFonts w:cs="Tahoma"/>
        </w:rPr>
        <w:t>s</w:t>
      </w:r>
      <w:r w:rsidRPr="00C66F74">
        <w:rPr>
          <w:rFonts w:cs="Tahoma"/>
        </w:rPr>
        <w:t xml:space="preserve"> que dans la mesure </w:t>
      </w:r>
      <w:r w:rsidRPr="00C66F74">
        <w:rPr>
          <w:rFonts w:cs="Tahoma"/>
          <w:b/>
        </w:rPr>
        <w:t>nécessaire et proportionnelle</w:t>
      </w:r>
      <w:r w:rsidRPr="00C66F74">
        <w:rPr>
          <w:rFonts w:cs="Tahoma"/>
        </w:rPr>
        <w:t xml:space="preserve"> à la poursuite de ces finalités.</w:t>
      </w:r>
    </w:p>
    <w:p w14:paraId="4E26A4B6" w14:textId="77777777" w:rsidR="00CC7D96" w:rsidRPr="00C66F74" w:rsidRDefault="00CC7D96" w:rsidP="00D54A58">
      <w:pPr>
        <w:rPr>
          <w:rFonts w:cs="Tahoma"/>
        </w:rPr>
      </w:pPr>
    </w:p>
    <w:p w14:paraId="3B89ACD7" w14:textId="10F6F697" w:rsidR="00CC7D96" w:rsidRDefault="0021354B" w:rsidP="00D54A58">
      <w:pPr>
        <w:rPr>
          <w:rFonts w:cs="Tahoma"/>
        </w:rPr>
      </w:pPr>
      <w:r w:rsidRPr="00C66F74">
        <w:rPr>
          <w:rFonts w:cs="Tahoma"/>
        </w:rPr>
        <w:t>L</w:t>
      </w:r>
      <w:r w:rsidR="00CC7D96" w:rsidRPr="00C66F74">
        <w:rPr>
          <w:rFonts w:cs="Tahoma"/>
        </w:rPr>
        <w:t>es finalités</w:t>
      </w:r>
      <w:r w:rsidRPr="00C66F74">
        <w:rPr>
          <w:rFonts w:cs="Tahoma"/>
        </w:rPr>
        <w:t xml:space="preserve"> poursuivies sont les</w:t>
      </w:r>
      <w:r w:rsidR="00CC7D96" w:rsidRPr="00C66F74">
        <w:rPr>
          <w:rFonts w:cs="Tahoma"/>
        </w:rPr>
        <w:t xml:space="preserve"> suivantes : </w:t>
      </w:r>
    </w:p>
    <w:p w14:paraId="64709E1C" w14:textId="5743B224" w:rsidR="00C1358D" w:rsidRDefault="00AF7D1C" w:rsidP="00CA52C1">
      <w:pPr>
        <w:pStyle w:val="Paragraphedeliste"/>
        <w:widowControl w:val="0"/>
        <w:numPr>
          <w:ilvl w:val="0"/>
          <w:numId w:val="6"/>
        </w:numPr>
        <w:tabs>
          <w:tab w:val="left" w:pos="570"/>
        </w:tabs>
        <w:autoSpaceDE w:val="0"/>
        <w:autoSpaceDN w:val="0"/>
        <w:spacing w:before="123"/>
        <w:rPr>
          <w:rFonts w:cs="Tahoma"/>
        </w:rPr>
      </w:pPr>
      <w:r w:rsidRPr="00AF7D1C">
        <w:rPr>
          <w:rFonts w:cs="Tahoma"/>
        </w:rPr>
        <w:t>Information, communication et services aux citoyens</w:t>
      </w:r>
    </w:p>
    <w:p w14:paraId="3AC66A22" w14:textId="5C80628A" w:rsidR="00AF7D1C" w:rsidRDefault="00AF7D1C" w:rsidP="00CA52C1">
      <w:pPr>
        <w:pStyle w:val="Paragraphedeliste"/>
        <w:widowControl w:val="0"/>
        <w:numPr>
          <w:ilvl w:val="0"/>
          <w:numId w:val="6"/>
        </w:numPr>
        <w:tabs>
          <w:tab w:val="left" w:pos="570"/>
        </w:tabs>
        <w:autoSpaceDE w:val="0"/>
        <w:autoSpaceDN w:val="0"/>
        <w:spacing w:before="123"/>
        <w:rPr>
          <w:rFonts w:cs="Tahoma"/>
        </w:rPr>
      </w:pPr>
      <w:r w:rsidRPr="00AF7D1C">
        <w:rPr>
          <w:rFonts w:cs="Tahoma"/>
        </w:rPr>
        <w:t>Enfance, jeunesse, culture et vie associative</w:t>
      </w:r>
    </w:p>
    <w:p w14:paraId="61A4BC66" w14:textId="33DF4F2D" w:rsidR="00AF7D1C" w:rsidRDefault="00AF7D1C" w:rsidP="00CA52C1">
      <w:pPr>
        <w:pStyle w:val="Paragraphedeliste"/>
        <w:widowControl w:val="0"/>
        <w:numPr>
          <w:ilvl w:val="0"/>
          <w:numId w:val="6"/>
        </w:numPr>
        <w:tabs>
          <w:tab w:val="left" w:pos="570"/>
        </w:tabs>
        <w:autoSpaceDE w:val="0"/>
        <w:autoSpaceDN w:val="0"/>
        <w:spacing w:before="123"/>
        <w:rPr>
          <w:rFonts w:cs="Tahoma"/>
        </w:rPr>
      </w:pPr>
      <w:r w:rsidRPr="00AF7D1C">
        <w:rPr>
          <w:rFonts w:cs="Tahoma"/>
        </w:rPr>
        <w:t>État civil, population et documents officiels</w:t>
      </w:r>
    </w:p>
    <w:p w14:paraId="39959274" w14:textId="2371974B" w:rsidR="00AF7D1C" w:rsidRDefault="00AF7D1C" w:rsidP="00CA52C1">
      <w:pPr>
        <w:pStyle w:val="Paragraphedeliste"/>
        <w:widowControl w:val="0"/>
        <w:numPr>
          <w:ilvl w:val="0"/>
          <w:numId w:val="6"/>
        </w:numPr>
        <w:tabs>
          <w:tab w:val="left" w:pos="570"/>
        </w:tabs>
        <w:autoSpaceDE w:val="0"/>
        <w:autoSpaceDN w:val="0"/>
        <w:spacing w:before="123"/>
        <w:rPr>
          <w:rFonts w:cs="Tahoma"/>
        </w:rPr>
      </w:pPr>
      <w:r w:rsidRPr="00AF7D1C">
        <w:rPr>
          <w:rFonts w:cs="Tahoma"/>
        </w:rPr>
        <w:t>Mobilité, circulation et permis de conduire</w:t>
      </w:r>
    </w:p>
    <w:p w14:paraId="42CB5A7F" w14:textId="72ABD93F" w:rsidR="007C41D3" w:rsidRDefault="007C41D3" w:rsidP="00CA52C1">
      <w:pPr>
        <w:pStyle w:val="Paragraphedeliste"/>
        <w:widowControl w:val="0"/>
        <w:numPr>
          <w:ilvl w:val="0"/>
          <w:numId w:val="6"/>
        </w:numPr>
        <w:tabs>
          <w:tab w:val="left" w:pos="570"/>
        </w:tabs>
        <w:autoSpaceDE w:val="0"/>
        <w:autoSpaceDN w:val="0"/>
        <w:spacing w:before="123"/>
        <w:rPr>
          <w:rFonts w:cs="Tahoma"/>
        </w:rPr>
      </w:pPr>
      <w:r w:rsidRPr="007C41D3">
        <w:rPr>
          <w:rFonts w:cs="Tahoma"/>
        </w:rPr>
        <w:t>Urbanisme, logement et aménagement du territoire</w:t>
      </w:r>
    </w:p>
    <w:p w14:paraId="37022615" w14:textId="0899B15F" w:rsidR="007C41D3" w:rsidRDefault="007C41D3" w:rsidP="00CA52C1">
      <w:pPr>
        <w:pStyle w:val="Paragraphedeliste"/>
        <w:widowControl w:val="0"/>
        <w:numPr>
          <w:ilvl w:val="0"/>
          <w:numId w:val="6"/>
        </w:numPr>
        <w:tabs>
          <w:tab w:val="left" w:pos="570"/>
        </w:tabs>
        <w:autoSpaceDE w:val="0"/>
        <w:autoSpaceDN w:val="0"/>
        <w:spacing w:before="123"/>
        <w:rPr>
          <w:rFonts w:cs="Tahoma"/>
        </w:rPr>
      </w:pPr>
      <w:r w:rsidRPr="007C41D3">
        <w:rPr>
          <w:rFonts w:cs="Tahoma"/>
        </w:rPr>
        <w:t>Sécurité publique, contrôle et police administrative</w:t>
      </w:r>
    </w:p>
    <w:p w14:paraId="14E9AD57" w14:textId="4E5D6EA5" w:rsidR="007C41D3" w:rsidRDefault="007C41D3" w:rsidP="00CA52C1">
      <w:pPr>
        <w:pStyle w:val="Paragraphedeliste"/>
        <w:widowControl w:val="0"/>
        <w:numPr>
          <w:ilvl w:val="0"/>
          <w:numId w:val="6"/>
        </w:numPr>
        <w:tabs>
          <w:tab w:val="left" w:pos="570"/>
        </w:tabs>
        <w:autoSpaceDE w:val="0"/>
        <w:autoSpaceDN w:val="0"/>
        <w:spacing w:before="123"/>
        <w:rPr>
          <w:rFonts w:cs="Tahoma"/>
        </w:rPr>
      </w:pPr>
      <w:r w:rsidRPr="007C41D3">
        <w:rPr>
          <w:rFonts w:cs="Tahoma"/>
        </w:rPr>
        <w:t>Aides, primes et soutien aux bénéficiaires</w:t>
      </w:r>
    </w:p>
    <w:p w14:paraId="7AFCAB19" w14:textId="149EA3EB" w:rsidR="007C41D3" w:rsidRDefault="007C41D3" w:rsidP="00CA52C1">
      <w:pPr>
        <w:pStyle w:val="Paragraphedeliste"/>
        <w:widowControl w:val="0"/>
        <w:numPr>
          <w:ilvl w:val="0"/>
          <w:numId w:val="6"/>
        </w:numPr>
        <w:tabs>
          <w:tab w:val="left" w:pos="570"/>
        </w:tabs>
        <w:autoSpaceDE w:val="0"/>
        <w:autoSpaceDN w:val="0"/>
        <w:spacing w:before="123"/>
        <w:rPr>
          <w:rFonts w:cs="Tahoma"/>
        </w:rPr>
      </w:pPr>
      <w:r w:rsidRPr="007C41D3">
        <w:rPr>
          <w:rFonts w:cs="Tahoma"/>
        </w:rPr>
        <w:t>Gestion administrative, courrier et dossiers</w:t>
      </w:r>
    </w:p>
    <w:p w14:paraId="193C4934" w14:textId="7C6D7224" w:rsidR="007C41D3" w:rsidRDefault="007C41D3" w:rsidP="00CA52C1">
      <w:pPr>
        <w:pStyle w:val="Paragraphedeliste"/>
        <w:widowControl w:val="0"/>
        <w:numPr>
          <w:ilvl w:val="0"/>
          <w:numId w:val="6"/>
        </w:numPr>
        <w:tabs>
          <w:tab w:val="left" w:pos="570"/>
        </w:tabs>
        <w:autoSpaceDE w:val="0"/>
        <w:autoSpaceDN w:val="0"/>
        <w:spacing w:before="123"/>
        <w:rPr>
          <w:rFonts w:cs="Tahoma"/>
        </w:rPr>
      </w:pPr>
      <w:r w:rsidRPr="007C41D3">
        <w:rPr>
          <w:rFonts w:cs="Tahoma"/>
        </w:rPr>
        <w:t>Gouvernance et fonctionnement des organes communaux</w:t>
      </w:r>
    </w:p>
    <w:p w14:paraId="4F54417C" w14:textId="3BB6064C" w:rsidR="0020504F" w:rsidRDefault="0020504F" w:rsidP="00CA52C1">
      <w:pPr>
        <w:pStyle w:val="Paragraphedeliste"/>
        <w:widowControl w:val="0"/>
        <w:numPr>
          <w:ilvl w:val="0"/>
          <w:numId w:val="6"/>
        </w:numPr>
        <w:tabs>
          <w:tab w:val="left" w:pos="570"/>
        </w:tabs>
        <w:autoSpaceDE w:val="0"/>
        <w:autoSpaceDN w:val="0"/>
        <w:spacing w:before="123"/>
        <w:rPr>
          <w:rFonts w:cs="Tahoma"/>
        </w:rPr>
      </w:pPr>
      <w:r w:rsidRPr="0020504F">
        <w:rPr>
          <w:rFonts w:cs="Tahoma"/>
        </w:rPr>
        <w:t>Gestion financière, comptable et contentieuse</w:t>
      </w:r>
    </w:p>
    <w:p w14:paraId="597DF81F" w14:textId="02095AC6" w:rsidR="0020504F" w:rsidRDefault="0020504F" w:rsidP="00CA52C1">
      <w:pPr>
        <w:pStyle w:val="Paragraphedeliste"/>
        <w:widowControl w:val="0"/>
        <w:numPr>
          <w:ilvl w:val="0"/>
          <w:numId w:val="6"/>
        </w:numPr>
        <w:tabs>
          <w:tab w:val="left" w:pos="570"/>
        </w:tabs>
        <w:autoSpaceDE w:val="0"/>
        <w:autoSpaceDN w:val="0"/>
        <w:spacing w:before="123"/>
        <w:rPr>
          <w:rFonts w:cs="Tahoma"/>
        </w:rPr>
      </w:pPr>
      <w:r w:rsidRPr="0020504F">
        <w:rPr>
          <w:rFonts w:cs="Tahoma"/>
        </w:rPr>
        <w:t>Gestion informatique et sécurité de l’information</w:t>
      </w:r>
    </w:p>
    <w:p w14:paraId="02128427" w14:textId="460ED00E" w:rsidR="0020504F" w:rsidRDefault="0020504F" w:rsidP="00CA52C1">
      <w:pPr>
        <w:pStyle w:val="Paragraphedeliste"/>
        <w:widowControl w:val="0"/>
        <w:numPr>
          <w:ilvl w:val="0"/>
          <w:numId w:val="6"/>
        </w:numPr>
        <w:tabs>
          <w:tab w:val="left" w:pos="570"/>
        </w:tabs>
        <w:autoSpaceDE w:val="0"/>
        <w:autoSpaceDN w:val="0"/>
        <w:spacing w:before="123"/>
        <w:rPr>
          <w:rFonts w:cs="Tahoma"/>
        </w:rPr>
      </w:pPr>
      <w:r w:rsidRPr="0020504F">
        <w:rPr>
          <w:rFonts w:cs="Tahoma"/>
        </w:rPr>
        <w:t>Marchés publics, contrats et achats</w:t>
      </w:r>
    </w:p>
    <w:p w14:paraId="4315CF5D" w14:textId="77777777" w:rsidR="00195DDB" w:rsidRDefault="0020504F" w:rsidP="00195DDB">
      <w:pPr>
        <w:pStyle w:val="Paragraphedeliste"/>
        <w:widowControl w:val="0"/>
        <w:numPr>
          <w:ilvl w:val="0"/>
          <w:numId w:val="6"/>
        </w:numPr>
        <w:tabs>
          <w:tab w:val="left" w:pos="570"/>
        </w:tabs>
        <w:autoSpaceDE w:val="0"/>
        <w:autoSpaceDN w:val="0"/>
        <w:spacing w:before="123"/>
        <w:rPr>
          <w:rFonts w:cs="Tahoma"/>
        </w:rPr>
      </w:pPr>
      <w:r>
        <w:rPr>
          <w:rFonts w:cs="Tahoma"/>
        </w:rPr>
        <w:t>T</w:t>
      </w:r>
      <w:r w:rsidRPr="0020504F">
        <w:rPr>
          <w:rFonts w:cs="Tahoma"/>
        </w:rPr>
        <w:t>ravaux, voirie et infrastructures communales</w:t>
      </w:r>
    </w:p>
    <w:p w14:paraId="19A01073" w14:textId="736D4C52" w:rsidR="00195DDB" w:rsidRDefault="00195DDB" w:rsidP="00195DDB">
      <w:pPr>
        <w:pStyle w:val="Paragraphedeliste"/>
        <w:widowControl w:val="0"/>
        <w:numPr>
          <w:ilvl w:val="0"/>
          <w:numId w:val="6"/>
        </w:numPr>
        <w:tabs>
          <w:tab w:val="left" w:pos="570"/>
        </w:tabs>
        <w:autoSpaceDE w:val="0"/>
        <w:autoSpaceDN w:val="0"/>
        <w:spacing w:before="123"/>
        <w:rPr>
          <w:rFonts w:cs="Tahoma"/>
        </w:rPr>
      </w:pPr>
      <w:r w:rsidRPr="00195DDB">
        <w:rPr>
          <w:rFonts w:cs="Tahoma"/>
        </w:rPr>
        <w:t>Organisation logistique des activités communales</w:t>
      </w:r>
    </w:p>
    <w:p w14:paraId="24469C32" w14:textId="67A03AB1" w:rsidR="00195DDB" w:rsidRPr="00195DDB" w:rsidRDefault="00195DDB" w:rsidP="00195DDB">
      <w:pPr>
        <w:pStyle w:val="Paragraphedeliste"/>
        <w:widowControl w:val="0"/>
        <w:numPr>
          <w:ilvl w:val="0"/>
          <w:numId w:val="6"/>
        </w:numPr>
        <w:tabs>
          <w:tab w:val="left" w:pos="570"/>
        </w:tabs>
        <w:autoSpaceDE w:val="0"/>
        <w:autoSpaceDN w:val="0"/>
        <w:spacing w:before="123"/>
        <w:rPr>
          <w:rFonts w:cs="Tahoma"/>
        </w:rPr>
      </w:pPr>
      <w:r w:rsidRPr="00195DDB">
        <w:rPr>
          <w:rFonts w:cs="Tahoma"/>
        </w:rPr>
        <w:t>Environnement et gestion durable</w:t>
      </w:r>
    </w:p>
    <w:p w14:paraId="14F8E318" w14:textId="77777777" w:rsidR="00195DDB" w:rsidRDefault="00195DDB" w:rsidP="00195DDB">
      <w:pPr>
        <w:pStyle w:val="Paragraphedeliste"/>
        <w:widowControl w:val="0"/>
        <w:tabs>
          <w:tab w:val="left" w:pos="570"/>
        </w:tabs>
        <w:autoSpaceDE w:val="0"/>
        <w:autoSpaceDN w:val="0"/>
        <w:spacing w:before="219" w:line="252" w:lineRule="auto"/>
        <w:ind w:left="1"/>
        <w:rPr>
          <w:rFonts w:cs="Tahoma"/>
        </w:rPr>
      </w:pPr>
    </w:p>
    <w:p w14:paraId="5110FDA6" w14:textId="61C67164" w:rsidR="00D91061" w:rsidRPr="00195DDB" w:rsidRDefault="00D91061" w:rsidP="00195DDB">
      <w:pPr>
        <w:pStyle w:val="Paragraphedeliste"/>
        <w:widowControl w:val="0"/>
        <w:tabs>
          <w:tab w:val="left" w:pos="570"/>
        </w:tabs>
        <w:autoSpaceDE w:val="0"/>
        <w:autoSpaceDN w:val="0"/>
        <w:spacing w:before="219" w:line="252" w:lineRule="auto"/>
        <w:ind w:left="1"/>
        <w:rPr>
          <w:rFonts w:cs="Tahoma"/>
        </w:rPr>
      </w:pPr>
      <w:r w:rsidRPr="00195DDB">
        <w:rPr>
          <w:rFonts w:cs="Tahoma"/>
        </w:rPr>
        <w:t>Les</w:t>
      </w:r>
      <w:r w:rsidRPr="00195DDB">
        <w:rPr>
          <w:rFonts w:cs="Tahoma"/>
          <w:spacing w:val="26"/>
        </w:rPr>
        <w:t xml:space="preserve"> </w:t>
      </w:r>
      <w:r w:rsidRPr="00195DDB">
        <w:rPr>
          <w:rFonts w:cs="Tahoma"/>
        </w:rPr>
        <w:t>données</w:t>
      </w:r>
      <w:r w:rsidRPr="00195DDB">
        <w:rPr>
          <w:rFonts w:cs="Tahoma"/>
          <w:spacing w:val="25"/>
        </w:rPr>
        <w:t xml:space="preserve"> </w:t>
      </w:r>
      <w:r w:rsidRPr="00195DDB">
        <w:rPr>
          <w:rFonts w:cs="Tahoma"/>
        </w:rPr>
        <w:t>peuvent</w:t>
      </w:r>
      <w:r w:rsidRPr="00195DDB">
        <w:rPr>
          <w:rFonts w:cs="Tahoma"/>
          <w:spacing w:val="26"/>
        </w:rPr>
        <w:t xml:space="preserve"> </w:t>
      </w:r>
      <w:r w:rsidRPr="00195DDB">
        <w:rPr>
          <w:rFonts w:cs="Tahoma"/>
        </w:rPr>
        <w:t>aussi</w:t>
      </w:r>
      <w:r w:rsidRPr="00195DDB">
        <w:rPr>
          <w:rFonts w:cs="Tahoma"/>
          <w:spacing w:val="25"/>
        </w:rPr>
        <w:t xml:space="preserve"> </w:t>
      </w:r>
      <w:r w:rsidRPr="00195DDB">
        <w:rPr>
          <w:rFonts w:cs="Tahoma"/>
        </w:rPr>
        <w:t>être</w:t>
      </w:r>
      <w:r w:rsidRPr="00195DDB">
        <w:rPr>
          <w:rFonts w:cs="Tahoma"/>
          <w:spacing w:val="26"/>
        </w:rPr>
        <w:t xml:space="preserve"> </w:t>
      </w:r>
      <w:r w:rsidRPr="00195DDB">
        <w:rPr>
          <w:rFonts w:cs="Tahoma"/>
        </w:rPr>
        <w:t>utilisées</w:t>
      </w:r>
      <w:r w:rsidRPr="00195DDB">
        <w:rPr>
          <w:rFonts w:cs="Tahoma"/>
          <w:spacing w:val="26"/>
        </w:rPr>
        <w:t xml:space="preserve"> </w:t>
      </w:r>
      <w:r w:rsidRPr="00195DDB">
        <w:rPr>
          <w:rFonts w:cs="Tahoma"/>
        </w:rPr>
        <w:t>à</w:t>
      </w:r>
      <w:r w:rsidRPr="00195DDB">
        <w:rPr>
          <w:rFonts w:cs="Tahoma"/>
          <w:spacing w:val="25"/>
        </w:rPr>
        <w:t xml:space="preserve"> </w:t>
      </w:r>
      <w:r w:rsidRPr="00195DDB">
        <w:rPr>
          <w:rFonts w:cs="Tahoma"/>
        </w:rPr>
        <w:t>des</w:t>
      </w:r>
      <w:r w:rsidRPr="00195DDB">
        <w:rPr>
          <w:rFonts w:cs="Tahoma"/>
          <w:spacing w:val="23"/>
        </w:rPr>
        <w:t xml:space="preserve"> </w:t>
      </w:r>
      <w:r w:rsidRPr="00195DDB">
        <w:rPr>
          <w:rFonts w:cs="Tahoma"/>
        </w:rPr>
        <w:t>fins</w:t>
      </w:r>
      <w:r w:rsidRPr="00195DDB">
        <w:rPr>
          <w:rFonts w:cs="Tahoma"/>
          <w:spacing w:val="23"/>
        </w:rPr>
        <w:t xml:space="preserve"> </w:t>
      </w:r>
      <w:r w:rsidRPr="00195DDB">
        <w:rPr>
          <w:rFonts w:cs="Tahoma"/>
        </w:rPr>
        <w:t>de</w:t>
      </w:r>
      <w:r w:rsidRPr="00195DDB">
        <w:rPr>
          <w:rFonts w:cs="Tahoma"/>
          <w:spacing w:val="26"/>
        </w:rPr>
        <w:t xml:space="preserve"> </w:t>
      </w:r>
      <w:r w:rsidRPr="00195DDB">
        <w:rPr>
          <w:rFonts w:cs="Tahoma"/>
        </w:rPr>
        <w:t>statistiques,</w:t>
      </w:r>
      <w:r w:rsidRPr="00195DDB">
        <w:rPr>
          <w:rFonts w:cs="Tahoma"/>
          <w:spacing w:val="26"/>
        </w:rPr>
        <w:t xml:space="preserve"> </w:t>
      </w:r>
      <w:r w:rsidRPr="00195DDB">
        <w:rPr>
          <w:rFonts w:cs="Tahoma"/>
        </w:rPr>
        <w:t>de</w:t>
      </w:r>
      <w:r w:rsidRPr="00195DDB">
        <w:rPr>
          <w:rFonts w:cs="Tahoma"/>
          <w:spacing w:val="26"/>
        </w:rPr>
        <w:t xml:space="preserve"> </w:t>
      </w:r>
      <w:r w:rsidRPr="00195DDB">
        <w:rPr>
          <w:rFonts w:cs="Tahoma"/>
        </w:rPr>
        <w:t>recherche,</w:t>
      </w:r>
      <w:r w:rsidRPr="00195DDB">
        <w:rPr>
          <w:rFonts w:cs="Tahoma"/>
          <w:spacing w:val="26"/>
        </w:rPr>
        <w:t xml:space="preserve"> </w:t>
      </w:r>
      <w:r w:rsidRPr="00195DDB">
        <w:rPr>
          <w:rFonts w:cs="Tahoma"/>
        </w:rPr>
        <w:t>et</w:t>
      </w:r>
      <w:r w:rsidRPr="00195DDB">
        <w:rPr>
          <w:rFonts w:cs="Tahoma"/>
          <w:spacing w:val="26"/>
        </w:rPr>
        <w:t xml:space="preserve"> </w:t>
      </w:r>
      <w:r w:rsidRPr="00195DDB">
        <w:rPr>
          <w:rFonts w:cs="Tahoma"/>
        </w:rPr>
        <w:t>d’archivage</w:t>
      </w:r>
      <w:r w:rsidRPr="00195DDB">
        <w:rPr>
          <w:rFonts w:cs="Tahoma"/>
          <w:spacing w:val="26"/>
        </w:rPr>
        <w:t xml:space="preserve"> </w:t>
      </w:r>
      <w:r w:rsidRPr="00195DDB">
        <w:rPr>
          <w:rFonts w:cs="Tahoma"/>
        </w:rPr>
        <w:t>selon</w:t>
      </w:r>
      <w:r w:rsidRPr="00195DDB">
        <w:rPr>
          <w:rFonts w:cs="Tahoma"/>
          <w:spacing w:val="24"/>
        </w:rPr>
        <w:t xml:space="preserve"> </w:t>
      </w:r>
      <w:r w:rsidRPr="00195DDB">
        <w:rPr>
          <w:rFonts w:cs="Tahoma"/>
        </w:rPr>
        <w:t>la législation en vigueur</w:t>
      </w:r>
      <w:r w:rsidR="00356F11" w:rsidRPr="00035159">
        <w:rPr>
          <w:rStyle w:val="Appelnotedebasdep"/>
          <w:rFonts w:cs="Tahoma"/>
        </w:rPr>
        <w:footnoteReference w:id="2"/>
      </w:r>
      <w:r w:rsidRPr="00195DDB">
        <w:rPr>
          <w:rFonts w:cs="Tahoma"/>
        </w:rPr>
        <w:t>.</w:t>
      </w:r>
    </w:p>
    <w:p w14:paraId="2BB87BF7" w14:textId="2727EABF" w:rsidR="00BE2F56" w:rsidRPr="00C66F74" w:rsidRDefault="00BE2F56" w:rsidP="00F25377">
      <w:pPr>
        <w:rPr>
          <w:rFonts w:cs="Tahoma"/>
          <w:color w:val="5B9BD5" w:themeColor="accent1"/>
        </w:rPr>
      </w:pPr>
    </w:p>
    <w:p w14:paraId="2DA17634" w14:textId="1FFDBB6D" w:rsidR="00DF1D8E" w:rsidRPr="00586FB5" w:rsidRDefault="00DF1D8E" w:rsidP="009C4445">
      <w:pPr>
        <w:pStyle w:val="Titre2"/>
      </w:pPr>
      <w:bookmarkStart w:id="6" w:name="_Toc234935409"/>
      <w:r w:rsidRPr="00C66F74">
        <w:t>Durées de conservation des données à caractère personnel</w:t>
      </w:r>
      <w:bookmarkEnd w:id="6"/>
    </w:p>
    <w:p w14:paraId="6016BF8C" w14:textId="4FA9163D" w:rsidR="00AF74A3" w:rsidRDefault="00B62C62" w:rsidP="008936E9">
      <w:pPr>
        <w:pStyle w:val="Corpsdetexte"/>
        <w:spacing w:before="252" w:line="252" w:lineRule="auto"/>
        <w:ind w:left="1"/>
        <w:rPr>
          <w:rFonts w:ascii="Tahoma" w:hAnsi="Tahoma" w:cs="Tahoma"/>
        </w:rPr>
      </w:pPr>
      <w:r w:rsidRPr="00B62C62">
        <w:rPr>
          <w:rFonts w:ascii="Tahoma" w:hAnsi="Tahoma" w:cs="Tahoma"/>
        </w:rPr>
        <w:t xml:space="preserve">Vos données à caractère personnel ne sont conservées que pour un temps limité, </w:t>
      </w:r>
      <w:r w:rsidR="009A78E6">
        <w:rPr>
          <w:rFonts w:ascii="Tahoma" w:hAnsi="Tahoma" w:cs="Tahoma"/>
        </w:rPr>
        <w:t>e</w:t>
      </w:r>
      <w:r w:rsidRPr="00B62C62">
        <w:rPr>
          <w:rFonts w:ascii="Tahoma" w:hAnsi="Tahoma" w:cs="Tahoma"/>
        </w:rPr>
        <w:t xml:space="preserve">lles feront l’objet d’une suppression excepté dans le cadre des règles de conservation fixées </w:t>
      </w:r>
      <w:r w:rsidR="004C793E">
        <w:rPr>
          <w:rFonts w:ascii="Tahoma" w:hAnsi="Tahoma" w:cs="Tahoma"/>
        </w:rPr>
        <w:t>dans les tableaux de tri des</w:t>
      </w:r>
      <w:r w:rsidRPr="00B62C62">
        <w:rPr>
          <w:rFonts w:ascii="Tahoma" w:hAnsi="Tahoma" w:cs="Tahoma"/>
        </w:rPr>
        <w:t xml:space="preserve"> Archives </w:t>
      </w:r>
      <w:r w:rsidR="004C793E">
        <w:rPr>
          <w:rFonts w:ascii="Tahoma" w:hAnsi="Tahoma" w:cs="Tahoma"/>
        </w:rPr>
        <w:t>de l’Etat</w:t>
      </w:r>
      <w:r w:rsidRPr="00B62C62">
        <w:rPr>
          <w:rFonts w:ascii="Tahoma" w:hAnsi="Tahoma" w:cs="Tahoma"/>
        </w:rPr>
        <w:t>.</w:t>
      </w:r>
      <w:r w:rsidR="0095249F">
        <w:rPr>
          <w:rFonts w:ascii="Tahoma" w:hAnsi="Tahoma" w:cs="Tahoma"/>
        </w:rPr>
        <w:t xml:space="preserve"> Ces </w:t>
      </w:r>
      <w:r w:rsidR="00510898">
        <w:rPr>
          <w:rFonts w:ascii="Tahoma" w:hAnsi="Tahoma" w:cs="Tahoma"/>
        </w:rPr>
        <w:t xml:space="preserve">tableaux </w:t>
      </w:r>
      <w:r w:rsidR="0095249F">
        <w:rPr>
          <w:rFonts w:ascii="Tahoma" w:hAnsi="Tahoma" w:cs="Tahoma"/>
        </w:rPr>
        <w:t>déterminent les critères de conservation des données</w:t>
      </w:r>
      <w:r w:rsidR="00922A79">
        <w:rPr>
          <w:rFonts w:ascii="Tahoma" w:hAnsi="Tahoma" w:cs="Tahoma"/>
        </w:rPr>
        <w:t xml:space="preserve"> traitées par l’</w:t>
      </w:r>
      <w:r w:rsidR="000466DD">
        <w:rPr>
          <w:rFonts w:ascii="Tahoma" w:hAnsi="Tahoma" w:cs="Tahoma"/>
        </w:rPr>
        <w:t>administration communale</w:t>
      </w:r>
      <w:r w:rsidR="0095249F">
        <w:rPr>
          <w:rFonts w:ascii="Tahoma" w:hAnsi="Tahoma" w:cs="Tahoma"/>
        </w:rPr>
        <w:t>.</w:t>
      </w:r>
      <w:r w:rsidR="00510898">
        <w:rPr>
          <w:rFonts w:ascii="Tahoma" w:hAnsi="Tahoma" w:cs="Tahoma"/>
        </w:rPr>
        <w:t xml:space="preserve"> </w:t>
      </w:r>
      <w:r w:rsidR="00D948E3">
        <w:rPr>
          <w:rFonts w:ascii="Tahoma" w:hAnsi="Tahoma" w:cs="Tahoma"/>
        </w:rPr>
        <w:t xml:space="preserve">Vous pouvez retrouver le tableau des durées de conservation communales </w:t>
      </w:r>
      <w:r w:rsidR="00B32D63">
        <w:rPr>
          <w:rFonts w:ascii="Tahoma" w:hAnsi="Tahoma" w:cs="Tahoma"/>
        </w:rPr>
        <w:t xml:space="preserve">via ce </w:t>
      </w:r>
      <w:hyperlink r:id="rId11" w:anchor="../pdf/fs_web_pub/P6015/EP6015.pdf" w:history="1">
        <w:r w:rsidR="00B32D63" w:rsidRPr="00B32D63">
          <w:rPr>
            <w:rStyle w:val="Lienhypertexte"/>
            <w:rFonts w:ascii="Tahoma" w:hAnsi="Tahoma" w:cs="Tahoma"/>
          </w:rPr>
          <w:t>lien</w:t>
        </w:r>
      </w:hyperlink>
      <w:r w:rsidR="00034CF6">
        <w:rPr>
          <w:rFonts w:ascii="Tahoma" w:hAnsi="Tahoma" w:cs="Tahoma"/>
        </w:rPr>
        <w:t>.</w:t>
      </w:r>
    </w:p>
    <w:p w14:paraId="63763F7D" w14:textId="77777777" w:rsidR="00AF74A3" w:rsidRPr="00B62C62" w:rsidRDefault="00AF74A3" w:rsidP="00AF74A3">
      <w:pPr>
        <w:pStyle w:val="Corpsdetexte"/>
        <w:spacing w:before="0" w:line="252" w:lineRule="auto"/>
        <w:ind w:left="1"/>
        <w:rPr>
          <w:rFonts w:ascii="Tahoma" w:hAnsi="Tahoma" w:cs="Tahoma"/>
        </w:rPr>
      </w:pPr>
    </w:p>
    <w:p w14:paraId="30147255" w14:textId="402784BC" w:rsidR="00B62C62" w:rsidRPr="00B62C62" w:rsidRDefault="00B62C62" w:rsidP="00B62C62">
      <w:pPr>
        <w:pStyle w:val="Corpsdetexte"/>
        <w:spacing w:before="1" w:line="252" w:lineRule="auto"/>
        <w:ind w:left="0" w:right="137"/>
        <w:rPr>
          <w:rFonts w:ascii="Tahoma" w:hAnsi="Tahoma" w:cs="Tahoma"/>
        </w:rPr>
      </w:pPr>
      <w:r w:rsidRPr="00B62C62">
        <w:rPr>
          <w:rFonts w:ascii="Tahoma" w:hAnsi="Tahoma" w:cs="Tahoma"/>
        </w:rPr>
        <w:t xml:space="preserve">Les durées de conservation ont été </w:t>
      </w:r>
      <w:r w:rsidR="00645C08">
        <w:rPr>
          <w:rFonts w:ascii="Tahoma" w:hAnsi="Tahoma" w:cs="Tahoma"/>
        </w:rPr>
        <w:t>indiquées</w:t>
      </w:r>
      <w:r w:rsidRPr="00B62C62">
        <w:rPr>
          <w:rFonts w:ascii="Tahoma" w:hAnsi="Tahoma" w:cs="Tahoma"/>
        </w:rPr>
        <w:t xml:space="preserve"> dans le registre des traitements.</w:t>
      </w:r>
    </w:p>
    <w:p w14:paraId="1B72E3E0" w14:textId="77777777" w:rsidR="00B62C62" w:rsidRDefault="00B62C62" w:rsidP="00B62C62">
      <w:pPr>
        <w:pStyle w:val="Corpsdetexte"/>
        <w:spacing w:before="115" w:line="252" w:lineRule="auto"/>
        <w:ind w:left="1" w:right="139"/>
        <w:rPr>
          <w:rFonts w:ascii="Tahoma" w:hAnsi="Tahoma" w:cs="Tahoma"/>
        </w:rPr>
      </w:pPr>
      <w:r w:rsidRPr="00B62C62">
        <w:rPr>
          <w:rFonts w:ascii="Tahoma" w:hAnsi="Tahoma" w:cs="Tahoma"/>
        </w:rPr>
        <w:t xml:space="preserve">Sous forme anonymisée, vos données à caractère personnel pourront être exploitées à des fins </w:t>
      </w:r>
      <w:r w:rsidRPr="00B62C62">
        <w:rPr>
          <w:rFonts w:ascii="Tahoma" w:hAnsi="Tahoma" w:cs="Tahoma"/>
        </w:rPr>
        <w:lastRenderedPageBreak/>
        <w:t>statistiques au-delà de toute durée de conservation indiquée ci-devant.</w:t>
      </w:r>
    </w:p>
    <w:p w14:paraId="199F6823" w14:textId="44B056FE" w:rsidR="00645C08" w:rsidRDefault="00645C08">
      <w:pPr>
        <w:spacing w:after="160" w:line="259" w:lineRule="auto"/>
        <w:rPr>
          <w:rFonts w:cs="Tahoma"/>
          <w:b/>
          <w:color w:val="2E74B5" w:themeColor="accent1" w:themeShade="BF"/>
        </w:rPr>
      </w:pPr>
    </w:p>
    <w:p w14:paraId="5102437C" w14:textId="471C0959" w:rsidR="00F0750C" w:rsidRPr="00A050CF" w:rsidRDefault="00992E9B" w:rsidP="009C4445">
      <w:pPr>
        <w:pStyle w:val="Titre2"/>
      </w:pPr>
      <w:bookmarkStart w:id="7" w:name="_Toc234935410"/>
      <w:r w:rsidRPr="00A050CF">
        <w:t>Source des données</w:t>
      </w:r>
      <w:bookmarkEnd w:id="7"/>
    </w:p>
    <w:p w14:paraId="35B5A6C4" w14:textId="61AC7348" w:rsidR="00F25CEB" w:rsidRPr="00331074" w:rsidRDefault="00F25CEB" w:rsidP="00F25CEB">
      <w:pPr>
        <w:pStyle w:val="Corpsdetexte"/>
        <w:spacing w:before="239"/>
        <w:ind w:left="1"/>
        <w:rPr>
          <w:rFonts w:ascii="Tahoma" w:hAnsi="Tahoma" w:cs="Tahoma"/>
        </w:rPr>
      </w:pPr>
      <w:r w:rsidRPr="00331074">
        <w:rPr>
          <w:rFonts w:ascii="Tahoma" w:hAnsi="Tahoma" w:cs="Tahoma"/>
        </w:rPr>
        <w:t>Les données sont collectées à partir :</w:t>
      </w:r>
    </w:p>
    <w:p w14:paraId="4E7D2E06" w14:textId="09C948E5" w:rsidR="00F25CEB" w:rsidRPr="00331074" w:rsidRDefault="00F25CEB" w:rsidP="002A62B5">
      <w:pPr>
        <w:pStyle w:val="Paragraphedeliste"/>
        <w:widowControl w:val="0"/>
        <w:numPr>
          <w:ilvl w:val="0"/>
          <w:numId w:val="6"/>
        </w:numPr>
        <w:tabs>
          <w:tab w:val="left" w:pos="570"/>
        </w:tabs>
        <w:autoSpaceDE w:val="0"/>
        <w:autoSpaceDN w:val="0"/>
        <w:spacing w:before="123"/>
        <w:rPr>
          <w:rFonts w:cs="Tahoma"/>
          <w:spacing w:val="-10"/>
        </w:rPr>
      </w:pPr>
      <w:proofErr w:type="gramStart"/>
      <w:r w:rsidRPr="00331074">
        <w:rPr>
          <w:rFonts w:cs="Tahoma"/>
          <w:spacing w:val="-10"/>
        </w:rPr>
        <w:t>des</w:t>
      </w:r>
      <w:proofErr w:type="gramEnd"/>
      <w:r w:rsidRPr="00331074">
        <w:rPr>
          <w:rFonts w:cs="Tahoma"/>
          <w:spacing w:val="-10"/>
        </w:rPr>
        <w:t xml:space="preserve"> formulaires de différents types</w:t>
      </w:r>
      <w:r w:rsidR="004D4B03">
        <w:rPr>
          <w:rFonts w:cs="Tahoma"/>
          <w:spacing w:val="-10"/>
        </w:rPr>
        <w:t xml:space="preserve"> </w:t>
      </w:r>
      <w:r w:rsidRPr="00331074">
        <w:rPr>
          <w:rFonts w:cs="Tahoma"/>
          <w:spacing w:val="-10"/>
        </w:rPr>
        <w:t>;</w:t>
      </w:r>
    </w:p>
    <w:p w14:paraId="73B46AC3" w14:textId="5AE9E340" w:rsidR="00F25CEB" w:rsidRPr="00331074" w:rsidRDefault="00F25CEB" w:rsidP="002A62B5">
      <w:pPr>
        <w:pStyle w:val="Paragraphedeliste"/>
        <w:widowControl w:val="0"/>
        <w:numPr>
          <w:ilvl w:val="0"/>
          <w:numId w:val="6"/>
        </w:numPr>
        <w:tabs>
          <w:tab w:val="left" w:pos="570"/>
        </w:tabs>
        <w:autoSpaceDE w:val="0"/>
        <w:autoSpaceDN w:val="0"/>
        <w:spacing w:before="123"/>
        <w:rPr>
          <w:rFonts w:cs="Tahoma"/>
          <w:spacing w:val="-10"/>
        </w:rPr>
      </w:pPr>
      <w:proofErr w:type="gramStart"/>
      <w:r w:rsidRPr="00331074">
        <w:rPr>
          <w:rFonts w:cs="Tahoma"/>
          <w:spacing w:val="-10"/>
        </w:rPr>
        <w:t>d’inscription</w:t>
      </w:r>
      <w:proofErr w:type="gramEnd"/>
      <w:r w:rsidRPr="00331074">
        <w:rPr>
          <w:rFonts w:cs="Tahoma"/>
          <w:spacing w:val="-10"/>
        </w:rPr>
        <w:t xml:space="preserve"> ou de demande </w:t>
      </w:r>
      <w:r w:rsidR="00D31449">
        <w:rPr>
          <w:rFonts w:cs="Tahoma"/>
          <w:spacing w:val="-10"/>
        </w:rPr>
        <w:t>auprès des services</w:t>
      </w:r>
      <w:r w:rsidRPr="00331074">
        <w:rPr>
          <w:rFonts w:cs="Tahoma"/>
          <w:spacing w:val="-10"/>
        </w:rPr>
        <w:t xml:space="preserve"> ;</w:t>
      </w:r>
    </w:p>
    <w:p w14:paraId="1902F9DC" w14:textId="22045659" w:rsidR="00F25CEB" w:rsidRPr="00331074" w:rsidRDefault="00F25CEB" w:rsidP="002A62B5">
      <w:pPr>
        <w:pStyle w:val="Paragraphedeliste"/>
        <w:widowControl w:val="0"/>
        <w:numPr>
          <w:ilvl w:val="0"/>
          <w:numId w:val="6"/>
        </w:numPr>
        <w:tabs>
          <w:tab w:val="left" w:pos="570"/>
        </w:tabs>
        <w:autoSpaceDE w:val="0"/>
        <w:autoSpaceDN w:val="0"/>
        <w:spacing w:before="123"/>
        <w:rPr>
          <w:rFonts w:cs="Tahoma"/>
          <w:spacing w:val="-10"/>
        </w:rPr>
      </w:pPr>
      <w:proofErr w:type="gramStart"/>
      <w:r w:rsidRPr="00331074">
        <w:rPr>
          <w:rFonts w:cs="Tahoma"/>
          <w:spacing w:val="-10"/>
        </w:rPr>
        <w:t>des</w:t>
      </w:r>
      <w:proofErr w:type="gramEnd"/>
      <w:r w:rsidRPr="00331074">
        <w:rPr>
          <w:rFonts w:cs="Tahoma"/>
          <w:spacing w:val="-10"/>
        </w:rPr>
        <w:t xml:space="preserve"> informations que vous communiquez à l’</w:t>
      </w:r>
      <w:r w:rsidR="00D31449">
        <w:rPr>
          <w:rFonts w:cs="Tahoma"/>
          <w:spacing w:val="-10"/>
        </w:rPr>
        <w:t>administration communale</w:t>
      </w:r>
      <w:r w:rsidRPr="00331074">
        <w:rPr>
          <w:rFonts w:cs="Tahoma"/>
          <w:spacing w:val="-10"/>
        </w:rPr>
        <w:t xml:space="preserve"> ;</w:t>
      </w:r>
    </w:p>
    <w:p w14:paraId="1AFD2F85" w14:textId="72C53EB2" w:rsidR="00F25CEB" w:rsidRPr="00331074" w:rsidRDefault="00F25CEB" w:rsidP="002A62B5">
      <w:pPr>
        <w:pStyle w:val="Paragraphedeliste"/>
        <w:widowControl w:val="0"/>
        <w:numPr>
          <w:ilvl w:val="0"/>
          <w:numId w:val="6"/>
        </w:numPr>
        <w:tabs>
          <w:tab w:val="left" w:pos="570"/>
        </w:tabs>
        <w:autoSpaceDE w:val="0"/>
        <w:autoSpaceDN w:val="0"/>
        <w:spacing w:before="123"/>
        <w:rPr>
          <w:rFonts w:cs="Tahoma"/>
          <w:spacing w:val="-10"/>
        </w:rPr>
      </w:pPr>
      <w:proofErr w:type="gramStart"/>
      <w:r w:rsidRPr="00331074">
        <w:rPr>
          <w:rFonts w:cs="Tahoma"/>
          <w:spacing w:val="-10"/>
        </w:rPr>
        <w:t>du</w:t>
      </w:r>
      <w:proofErr w:type="gramEnd"/>
      <w:r w:rsidRPr="00331074">
        <w:rPr>
          <w:rFonts w:cs="Tahoma"/>
          <w:spacing w:val="-10"/>
        </w:rPr>
        <w:t xml:space="preserve"> </w:t>
      </w:r>
      <w:r w:rsidR="006C2BD6">
        <w:rPr>
          <w:rFonts w:cs="Tahoma"/>
          <w:spacing w:val="-10"/>
        </w:rPr>
        <w:t>registre national</w:t>
      </w:r>
      <w:r w:rsidRPr="00331074">
        <w:rPr>
          <w:rFonts w:cs="Tahoma"/>
          <w:spacing w:val="-10"/>
        </w:rPr>
        <w:t>.</w:t>
      </w:r>
    </w:p>
    <w:p w14:paraId="7A3F9DA7" w14:textId="77777777" w:rsidR="006C2BD6" w:rsidRPr="00C66F74" w:rsidRDefault="006C2BD6" w:rsidP="007344C5">
      <w:pPr>
        <w:rPr>
          <w:rFonts w:cs="Tahoma"/>
        </w:rPr>
      </w:pPr>
    </w:p>
    <w:p w14:paraId="494E5F05" w14:textId="77777777" w:rsidR="00D747E0" w:rsidRPr="00C66F74" w:rsidRDefault="00983C8E" w:rsidP="005D2D0E">
      <w:pPr>
        <w:pStyle w:val="Titre1"/>
      </w:pPr>
      <w:bookmarkStart w:id="8" w:name="_Toc234935411"/>
      <w:r w:rsidRPr="00C66F74">
        <w:t>Les mesures de sécurité prises pour la protection de vos données à caractère personnel</w:t>
      </w:r>
      <w:bookmarkEnd w:id="8"/>
    </w:p>
    <w:p w14:paraId="5EA00E58" w14:textId="77777777" w:rsidR="007344C5" w:rsidRPr="00C66F74" w:rsidRDefault="007344C5" w:rsidP="007344C5">
      <w:pPr>
        <w:pStyle w:val="Paragraphedeliste"/>
        <w:rPr>
          <w:rFonts w:cs="Tahoma"/>
        </w:rPr>
      </w:pPr>
    </w:p>
    <w:p w14:paraId="3D532368" w14:textId="0FA6BEF7" w:rsidR="00E704ED" w:rsidRPr="00C66F74" w:rsidRDefault="00C36929" w:rsidP="00073A4F">
      <w:pPr>
        <w:rPr>
          <w:rFonts w:cs="Tahoma"/>
        </w:rPr>
      </w:pPr>
      <w:r>
        <w:rPr>
          <w:rFonts w:cs="Tahoma"/>
        </w:rPr>
        <w:t>L</w:t>
      </w:r>
      <w:r w:rsidR="001E2A71">
        <w:rPr>
          <w:rFonts w:cs="Tahoma"/>
        </w:rPr>
        <w:t>’</w:t>
      </w:r>
      <w:r w:rsidR="00173F63">
        <w:rPr>
          <w:rFonts w:cs="Tahoma"/>
        </w:rPr>
        <w:t>administration communale</w:t>
      </w:r>
      <w:r w:rsidR="00303FDB" w:rsidRPr="00C66F74">
        <w:rPr>
          <w:rFonts w:cs="Tahoma"/>
        </w:rPr>
        <w:t xml:space="preserve"> s'engage, </w:t>
      </w:r>
      <w:r w:rsidR="00E704ED" w:rsidRPr="00C66F74">
        <w:rPr>
          <w:rFonts w:cs="Tahoma"/>
        </w:rPr>
        <w:t>pour protéger les données à caractère personnel,</w:t>
      </w:r>
      <w:r w:rsidR="00303FDB" w:rsidRPr="00C66F74">
        <w:rPr>
          <w:rFonts w:cs="Tahoma"/>
        </w:rPr>
        <w:t xml:space="preserve"> à mettre en œuvre</w:t>
      </w:r>
      <w:r w:rsidR="00E704ED" w:rsidRPr="00C66F74">
        <w:rPr>
          <w:rFonts w:cs="Tahoma"/>
        </w:rPr>
        <w:t xml:space="preserve"> </w:t>
      </w:r>
      <w:r w:rsidR="00303FDB" w:rsidRPr="00C66F74">
        <w:rPr>
          <w:rFonts w:cs="Tahoma"/>
        </w:rPr>
        <w:t xml:space="preserve">un maximum de mesures de protection </w:t>
      </w:r>
      <w:r w:rsidR="00E704ED" w:rsidRPr="00C66F74">
        <w:rPr>
          <w:rFonts w:cs="Tahoma"/>
        </w:rPr>
        <w:t xml:space="preserve">afin notamment d'empêcher qu'elles ne soient déformées, </w:t>
      </w:r>
      <w:r w:rsidR="009D0493">
        <w:rPr>
          <w:rFonts w:cs="Tahoma"/>
        </w:rPr>
        <w:t xml:space="preserve">effacées, </w:t>
      </w:r>
      <w:r w:rsidR="00E704ED" w:rsidRPr="00C66F74">
        <w:rPr>
          <w:rFonts w:cs="Tahoma"/>
        </w:rPr>
        <w:t>endommagées ou communiquées à des tiers non autorisés.</w:t>
      </w:r>
      <w:r w:rsidR="00AC745C">
        <w:rPr>
          <w:rFonts w:cs="Tahoma"/>
        </w:rPr>
        <w:t xml:space="preserve"> </w:t>
      </w:r>
      <w:r w:rsidR="00AC745C" w:rsidRPr="00AC745C">
        <w:rPr>
          <w:rFonts w:cs="Tahoma"/>
        </w:rPr>
        <w:t>Des accès sont octroyés uniquement aux membres du personnel qui en auraient besoin pour l’accomplissement de leur mission.</w:t>
      </w:r>
    </w:p>
    <w:p w14:paraId="398213AA" w14:textId="77777777" w:rsidR="00303FDB" w:rsidRPr="00C66F74" w:rsidRDefault="00303FDB" w:rsidP="00073A4F">
      <w:pPr>
        <w:rPr>
          <w:rFonts w:cs="Tahoma"/>
        </w:rPr>
      </w:pPr>
    </w:p>
    <w:p w14:paraId="4E393427" w14:textId="66E7BB65" w:rsidR="00E704ED" w:rsidRPr="00C66F74" w:rsidRDefault="00E704ED" w:rsidP="00073A4F">
      <w:pPr>
        <w:rPr>
          <w:rFonts w:cs="Tahoma"/>
        </w:rPr>
      </w:pPr>
      <w:r w:rsidRPr="00C66F74">
        <w:rPr>
          <w:rFonts w:cs="Tahoma"/>
        </w:rPr>
        <w:t xml:space="preserve">Tout en prenant des mesures de sécurité nécessaires afin de sécuriser vos données, </w:t>
      </w:r>
      <w:r w:rsidR="00CA3CAF">
        <w:rPr>
          <w:rFonts w:cs="Tahoma"/>
        </w:rPr>
        <w:t>l’administration communale</w:t>
      </w:r>
      <w:r w:rsidRPr="00C66F74">
        <w:rPr>
          <w:rFonts w:cs="Tahoma"/>
        </w:rPr>
        <w:t xml:space="preserve"> ne peut </w:t>
      </w:r>
      <w:r w:rsidR="00802279" w:rsidRPr="00C66F74">
        <w:rPr>
          <w:rFonts w:cs="Tahoma"/>
        </w:rPr>
        <w:t xml:space="preserve">malheureusement </w:t>
      </w:r>
      <w:r w:rsidRPr="00C66F74">
        <w:rPr>
          <w:rFonts w:cs="Tahoma"/>
        </w:rPr>
        <w:t xml:space="preserve">pas exclure qu’un incident puisse </w:t>
      </w:r>
      <w:r w:rsidR="00802279" w:rsidRPr="00C66F74">
        <w:rPr>
          <w:rFonts w:cs="Tahoma"/>
        </w:rPr>
        <w:t>surgir lors du traitement de vos données au sein de ses service</w:t>
      </w:r>
      <w:r w:rsidR="00D54A58" w:rsidRPr="00C66F74">
        <w:rPr>
          <w:rFonts w:cs="Tahoma"/>
        </w:rPr>
        <w:t>s</w:t>
      </w:r>
      <w:r w:rsidR="00802279" w:rsidRPr="00C66F74">
        <w:rPr>
          <w:rFonts w:cs="Tahoma"/>
        </w:rPr>
        <w:t xml:space="preserve">, </w:t>
      </w:r>
      <w:r w:rsidRPr="00C66F74">
        <w:rPr>
          <w:rFonts w:cs="Tahoma"/>
        </w:rPr>
        <w:t xml:space="preserve">au moment du transfert de données </w:t>
      </w:r>
      <w:r w:rsidR="00802279" w:rsidRPr="00C66F74">
        <w:rPr>
          <w:rFonts w:cs="Tahoma"/>
        </w:rPr>
        <w:t>par courrier postal,</w:t>
      </w:r>
      <w:r w:rsidRPr="00C66F74">
        <w:rPr>
          <w:rFonts w:cs="Tahoma"/>
        </w:rPr>
        <w:t xml:space="preserve"> </w:t>
      </w:r>
      <w:proofErr w:type="gramStart"/>
      <w:r w:rsidRPr="00C66F74">
        <w:rPr>
          <w:rFonts w:cs="Tahoma"/>
        </w:rPr>
        <w:t>e-mail</w:t>
      </w:r>
      <w:proofErr w:type="gramEnd"/>
      <w:r w:rsidRPr="00C66F74">
        <w:rPr>
          <w:rFonts w:cs="Tahoma"/>
        </w:rPr>
        <w:t xml:space="preserve"> ou </w:t>
      </w:r>
      <w:r w:rsidR="00303FDB" w:rsidRPr="00C66F74">
        <w:rPr>
          <w:rFonts w:cs="Tahoma"/>
        </w:rPr>
        <w:t xml:space="preserve">communication sur </w:t>
      </w:r>
      <w:r w:rsidRPr="00C66F74">
        <w:rPr>
          <w:rFonts w:cs="Tahoma"/>
        </w:rPr>
        <w:t>internet.</w:t>
      </w:r>
    </w:p>
    <w:p w14:paraId="03929C61" w14:textId="77777777" w:rsidR="00303FDB" w:rsidRPr="00C66F74" w:rsidRDefault="00303FDB" w:rsidP="00073A4F">
      <w:pPr>
        <w:rPr>
          <w:rFonts w:cs="Tahoma"/>
        </w:rPr>
      </w:pPr>
    </w:p>
    <w:p w14:paraId="2A85F168" w14:textId="46CC54F0" w:rsidR="00802279" w:rsidRDefault="00802279" w:rsidP="00073A4F">
      <w:pPr>
        <w:rPr>
          <w:rFonts w:cs="Tahoma"/>
        </w:rPr>
      </w:pPr>
      <w:r w:rsidRPr="00C66F74">
        <w:rPr>
          <w:rFonts w:cs="Tahoma"/>
        </w:rPr>
        <w:t>Cependant</w:t>
      </w:r>
      <w:r w:rsidR="001E2A71">
        <w:rPr>
          <w:rFonts w:cs="Tahoma"/>
        </w:rPr>
        <w:t xml:space="preserve">, </w:t>
      </w:r>
      <w:r w:rsidR="00613A11">
        <w:rPr>
          <w:rFonts w:cs="Tahoma"/>
        </w:rPr>
        <w:t>l’administration communale</w:t>
      </w:r>
      <w:r w:rsidR="00613A11" w:rsidRPr="00C66F74">
        <w:rPr>
          <w:rFonts w:cs="Tahoma"/>
        </w:rPr>
        <w:t xml:space="preserve"> </w:t>
      </w:r>
      <w:r w:rsidRPr="00C66F74">
        <w:rPr>
          <w:rFonts w:cs="Tahoma"/>
        </w:rPr>
        <w:t xml:space="preserve">met en œuvre un maximum de mesures </w:t>
      </w:r>
      <w:r w:rsidR="009D0493">
        <w:rPr>
          <w:rFonts w:cs="Tahoma"/>
        </w:rPr>
        <w:t>physiques, informatique</w:t>
      </w:r>
      <w:r w:rsidRPr="00C66F74">
        <w:rPr>
          <w:rFonts w:cs="Tahoma"/>
        </w:rPr>
        <w:t xml:space="preserve"> et organisationnelles visant à la protection de vos données.</w:t>
      </w:r>
    </w:p>
    <w:p w14:paraId="7D669C68" w14:textId="6449A3E4" w:rsidR="00BC7AFE" w:rsidRPr="00C66F74" w:rsidRDefault="00BD2115" w:rsidP="005D2D0E">
      <w:pPr>
        <w:pStyle w:val="Titre1"/>
      </w:pPr>
      <w:bookmarkStart w:id="9" w:name="_Toc234935412"/>
      <w:r>
        <w:t>Les d</w:t>
      </w:r>
      <w:r w:rsidR="00BC7AFE" w:rsidRPr="00C66F74">
        <w:t>estinataires</w:t>
      </w:r>
      <w:bookmarkEnd w:id="9"/>
      <w:r w:rsidR="00BC7AFE" w:rsidRPr="00C66F74">
        <w:t xml:space="preserve"> </w:t>
      </w:r>
    </w:p>
    <w:p w14:paraId="70265FC9" w14:textId="77777777" w:rsidR="00BC7AFE" w:rsidRPr="00C66F74" w:rsidRDefault="00BC7AFE" w:rsidP="00BC7AFE">
      <w:pPr>
        <w:rPr>
          <w:rFonts w:cs="Tahoma"/>
        </w:rPr>
      </w:pPr>
    </w:p>
    <w:p w14:paraId="69A346C8" w14:textId="1FD181F8" w:rsidR="00BC7AFE" w:rsidRPr="00C66F74" w:rsidRDefault="00BC7AFE" w:rsidP="009A6900">
      <w:pPr>
        <w:rPr>
          <w:rFonts w:cs="Tahoma"/>
        </w:rPr>
      </w:pPr>
      <w:r w:rsidRPr="00C66F74">
        <w:rPr>
          <w:rFonts w:cs="Tahoma"/>
        </w:rPr>
        <w:t xml:space="preserve">Les données peuvent être transmises à divers destinataires afin de réaliser les missions qui incombent </w:t>
      </w:r>
      <w:r w:rsidR="001E2A71">
        <w:rPr>
          <w:rFonts w:cs="Tahoma"/>
        </w:rPr>
        <w:t xml:space="preserve">à </w:t>
      </w:r>
      <w:r w:rsidR="0081349C">
        <w:rPr>
          <w:rFonts w:cs="Tahoma"/>
        </w:rPr>
        <w:t>l’administration communale</w:t>
      </w:r>
      <w:r w:rsidRPr="00C66F74">
        <w:rPr>
          <w:rFonts w:cs="Tahoma"/>
        </w:rPr>
        <w:t>.</w:t>
      </w:r>
    </w:p>
    <w:p w14:paraId="77F3E899" w14:textId="77777777" w:rsidR="00BC7AFE" w:rsidRPr="00C66F74" w:rsidRDefault="00BC7AFE" w:rsidP="009A6900">
      <w:pPr>
        <w:rPr>
          <w:rFonts w:cs="Tahoma"/>
        </w:rPr>
      </w:pPr>
    </w:p>
    <w:p w14:paraId="1AD03038" w14:textId="77777777" w:rsidR="00974771" w:rsidRDefault="00BC7AFE" w:rsidP="009A6900">
      <w:pPr>
        <w:rPr>
          <w:rFonts w:cs="Tahoma"/>
        </w:rPr>
      </w:pPr>
      <w:r w:rsidRPr="00C66F74">
        <w:rPr>
          <w:rFonts w:cs="Tahoma"/>
        </w:rPr>
        <w:t xml:space="preserve">Ces destinataires sont regroupés parmi les catégories suivantes : </w:t>
      </w:r>
    </w:p>
    <w:p w14:paraId="173BA782"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Personne concernée elle-même</w:t>
      </w:r>
    </w:p>
    <w:p w14:paraId="624D65D4"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Travailleurs, agents et membres du personnel communal</w:t>
      </w:r>
    </w:p>
    <w:p w14:paraId="4E48623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Citoyens</w:t>
      </w:r>
    </w:p>
    <w:p w14:paraId="1458460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Grand public / tout public</w:t>
      </w:r>
    </w:p>
    <w:p w14:paraId="6A4CBAE4"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Lecteurs et usagers de la bibliothèque</w:t>
      </w:r>
    </w:p>
    <w:p w14:paraId="5D67AA7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Parents, tuteurs et représentants légaux</w:t>
      </w:r>
    </w:p>
    <w:p w14:paraId="6D03CD8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Membres du ménage et de la famille</w:t>
      </w:r>
    </w:p>
    <w:p w14:paraId="3DDB0B1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Relations personnelles de la personne concernée</w:t>
      </w:r>
    </w:p>
    <w:p w14:paraId="39BF5D3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Administrateurs de personnes sous administration provisoire</w:t>
      </w:r>
    </w:p>
    <w:p w14:paraId="7D67F19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Personnes placées chez des particuliers</w:t>
      </w:r>
    </w:p>
    <w:p w14:paraId="17AC8CFF"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Débiteurs et créanciers</w:t>
      </w:r>
    </w:p>
    <w:p w14:paraId="51A9C36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Propriétaires, locataires et exploitants de biens</w:t>
      </w:r>
    </w:p>
    <w:p w14:paraId="78BA9CDC"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Acquéreurs et vendeurs</w:t>
      </w:r>
    </w:p>
    <w:p w14:paraId="2A209E9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Agriculteurs</w:t>
      </w:r>
    </w:p>
    <w:p w14:paraId="40707AF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lastRenderedPageBreak/>
        <w:t>Détenteurs d’animaux</w:t>
      </w:r>
    </w:p>
    <w:p w14:paraId="36294DF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Personnes de contact de personnes morales</w:t>
      </w:r>
    </w:p>
    <w:p w14:paraId="69A0AB1C"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Auteurs de courriers adressés à la commune</w:t>
      </w:r>
    </w:p>
    <w:p w14:paraId="53D13BB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Tiers</w:t>
      </w:r>
    </w:p>
    <w:p w14:paraId="59D047E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Autres communes, communes concernées ou communes mitoyennes</w:t>
      </w:r>
    </w:p>
    <w:p w14:paraId="616A357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Bibliothèque et bibliothécaires</w:t>
      </w:r>
    </w:p>
    <w:p w14:paraId="4292A7C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Office du tourisme</w:t>
      </w:r>
    </w:p>
    <w:p w14:paraId="0F3BF71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Agent constatateur</w:t>
      </w:r>
    </w:p>
    <w:p w14:paraId="745B2D22"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Employé chargé des assurances</w:t>
      </w:r>
    </w:p>
    <w:p w14:paraId="68DF602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CCA</w:t>
      </w:r>
    </w:p>
    <w:p w14:paraId="5C79445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CCATM</w:t>
      </w:r>
    </w:p>
    <w:p w14:paraId="24691E3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Services et administrations publics</w:t>
      </w:r>
    </w:p>
    <w:p w14:paraId="6FB9483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Administration fédérale</w:t>
      </w:r>
    </w:p>
    <w:p w14:paraId="3214928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SPW / Région wallonne</w:t>
      </w:r>
    </w:p>
    <w:p w14:paraId="623239EB" w14:textId="6E2F445B" w:rsidR="00064D9D" w:rsidRPr="00D22DCC"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Services de tutelle du SPW</w:t>
      </w:r>
    </w:p>
    <w:p w14:paraId="3BE4D472"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STP et autres services extérieurs</w:t>
      </w:r>
    </w:p>
    <w:p w14:paraId="54B6FEB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Fédération Wallonie-Bruxelles</w:t>
      </w:r>
    </w:p>
    <w:p w14:paraId="0B56A28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Province</w:t>
      </w:r>
    </w:p>
    <w:p w14:paraId="7C50C53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Pouvoirs subsidiants</w:t>
      </w:r>
    </w:p>
    <w:p w14:paraId="41AAE0DE"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Union européenne</w:t>
      </w:r>
    </w:p>
    <w:p w14:paraId="5381714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Cour des comptes</w:t>
      </w:r>
    </w:p>
    <w:p w14:paraId="27E469D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Archives du Royaume</w:t>
      </w:r>
    </w:p>
    <w:p w14:paraId="00BD5944"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Intercommunales</w:t>
      </w:r>
    </w:p>
    <w:p w14:paraId="777179FC" w14:textId="6CAE6E0F"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 xml:space="preserve">SPF </w:t>
      </w:r>
    </w:p>
    <w:p w14:paraId="5761B84C"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Office des étrangers</w:t>
      </w:r>
    </w:p>
    <w:p w14:paraId="5AE8304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Sûreté de l’État</w:t>
      </w:r>
    </w:p>
    <w:p w14:paraId="1890C02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OCRF</w:t>
      </w:r>
    </w:p>
    <w:p w14:paraId="0428600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Centre de crise national</w:t>
      </w:r>
    </w:p>
    <w:p w14:paraId="1BF8A77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Service de pension étrangère</w:t>
      </w:r>
    </w:p>
    <w:p w14:paraId="2D3C44B0" w14:textId="77777777" w:rsidR="00064D9D" w:rsidRPr="00D300B6" w:rsidRDefault="00064D9D" w:rsidP="002A62B5">
      <w:pPr>
        <w:pStyle w:val="Paragraphedeliste"/>
        <w:numPr>
          <w:ilvl w:val="0"/>
          <w:numId w:val="10"/>
        </w:numPr>
        <w:rPr>
          <w:rFonts w:eastAsia="Times New Roman" w:cs="Tahoma"/>
          <w:lang w:eastAsia="fr-BE" w:bidi="as-IN"/>
        </w:rPr>
      </w:pPr>
      <w:r w:rsidRPr="00D300B6">
        <w:rPr>
          <w:rFonts w:eastAsia="Times New Roman" w:cs="Tahoma"/>
          <w:lang w:eastAsia="fr-BE" w:bidi="as-IN"/>
        </w:rPr>
        <w:t>Justice, police et secours</w:t>
      </w:r>
    </w:p>
    <w:p w14:paraId="6000853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Ministère public</w:t>
      </w:r>
    </w:p>
    <w:p w14:paraId="7BB654E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Avocats</w:t>
      </w:r>
    </w:p>
    <w:p w14:paraId="1CE4C51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Notaires</w:t>
      </w:r>
    </w:p>
    <w:p w14:paraId="0F69D7CE"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Huissiers</w:t>
      </w:r>
    </w:p>
    <w:p w14:paraId="6A88A22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Prisons</w:t>
      </w:r>
    </w:p>
    <w:p w14:paraId="5FC46FF3"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CS112</w:t>
      </w:r>
    </w:p>
    <w:p w14:paraId="0E07A30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Services de secours médicaux</w:t>
      </w:r>
    </w:p>
    <w:p w14:paraId="56063702"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Protection civile</w:t>
      </w:r>
    </w:p>
    <w:p w14:paraId="47791E0B"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Défense</w:t>
      </w:r>
    </w:p>
    <w:p w14:paraId="0C826F6E"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CIC 101</w:t>
      </w:r>
    </w:p>
    <w:p w14:paraId="02F983DD" w14:textId="77777777" w:rsidR="00064D9D" w:rsidRPr="00064D9D" w:rsidRDefault="00064D9D" w:rsidP="002A62B5">
      <w:pPr>
        <w:pStyle w:val="Paragraphedeliste"/>
        <w:numPr>
          <w:ilvl w:val="0"/>
          <w:numId w:val="10"/>
        </w:numPr>
        <w:rPr>
          <w:rFonts w:eastAsia="Times New Roman" w:cs="Tahoma"/>
          <w:b/>
          <w:bCs/>
          <w:lang w:eastAsia="fr-BE" w:bidi="as-IN"/>
        </w:rPr>
      </w:pPr>
      <w:r w:rsidRPr="00064D9D">
        <w:rPr>
          <w:rFonts w:eastAsia="Times New Roman" w:cs="Tahoma"/>
          <w:b/>
          <w:bCs/>
          <w:lang w:eastAsia="fr-BE" w:bidi="as-IN"/>
        </w:rPr>
        <w:t>Organismes sociaux, sanitaires et professionnels</w:t>
      </w:r>
    </w:p>
    <w:p w14:paraId="394471E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CPAS</w:t>
      </w:r>
    </w:p>
    <w:p w14:paraId="11D282B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ONE</w:t>
      </w:r>
    </w:p>
    <w:p w14:paraId="53EE52A4"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AVIQ</w:t>
      </w:r>
    </w:p>
    <w:p w14:paraId="78E5507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ADEPS</w:t>
      </w:r>
    </w:p>
    <w:p w14:paraId="44B48C6A" w14:textId="6074AE61" w:rsidR="00064D9D" w:rsidRPr="00D35D3F"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Instances de la sécurité sociale</w:t>
      </w:r>
    </w:p>
    <w:p w14:paraId="5D7B974C"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Mutuelles</w:t>
      </w:r>
    </w:p>
    <w:p w14:paraId="47CB5A8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Hôpitaux</w:t>
      </w:r>
    </w:p>
    <w:p w14:paraId="5F5BB73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Maisons de repos</w:t>
      </w:r>
    </w:p>
    <w:p w14:paraId="5C8FB2B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lastRenderedPageBreak/>
        <w:t>Établissements psychiatriques</w:t>
      </w:r>
    </w:p>
    <w:p w14:paraId="7BBBAEC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Employeurs</w:t>
      </w:r>
    </w:p>
    <w:p w14:paraId="6A2D1B3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Contractants</w:t>
      </w:r>
    </w:p>
    <w:p w14:paraId="5F7A618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Syndicats et délégués syndicaux</w:t>
      </w:r>
    </w:p>
    <w:p w14:paraId="74FD441F"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Accueillants et accueillantes</w:t>
      </w:r>
    </w:p>
    <w:p w14:paraId="332B5AA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Animateurs et coordinateurs de plaines</w:t>
      </w:r>
    </w:p>
    <w:p w14:paraId="2141F9E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Membres de la CCA</w:t>
      </w:r>
    </w:p>
    <w:p w14:paraId="7B1D246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ALE</w:t>
      </w:r>
    </w:p>
    <w:p w14:paraId="280B6010" w14:textId="77777777" w:rsidR="00064D9D" w:rsidRPr="000246F0" w:rsidRDefault="00064D9D" w:rsidP="002A62B5">
      <w:pPr>
        <w:pStyle w:val="Paragraphedeliste"/>
        <w:numPr>
          <w:ilvl w:val="0"/>
          <w:numId w:val="10"/>
        </w:numPr>
        <w:rPr>
          <w:rFonts w:eastAsia="Times New Roman" w:cs="Tahoma"/>
          <w:lang w:eastAsia="fr-BE" w:bidi="as-IN"/>
        </w:rPr>
      </w:pPr>
      <w:r w:rsidRPr="000246F0">
        <w:rPr>
          <w:rFonts w:eastAsia="Times New Roman" w:cs="Tahoma"/>
          <w:lang w:eastAsia="fr-BE" w:bidi="as-IN"/>
        </w:rPr>
        <w:t>Entreprises, prestataires et organismes privés</w:t>
      </w:r>
    </w:p>
    <w:p w14:paraId="76449C1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Coordinateurs de projet</w:t>
      </w:r>
    </w:p>
    <w:p w14:paraId="41250E6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Coordinateurs sécurité-santé</w:t>
      </w:r>
    </w:p>
    <w:p w14:paraId="45A541A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Bureaux d’études</w:t>
      </w:r>
    </w:p>
    <w:p w14:paraId="6FD3A5A3"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Géomètres</w:t>
      </w:r>
    </w:p>
    <w:p w14:paraId="25864A7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Agences immobilières</w:t>
      </w:r>
    </w:p>
    <w:p w14:paraId="2BE4630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Compagnies d’assurances</w:t>
      </w:r>
    </w:p>
    <w:p w14:paraId="6C342430" w14:textId="0C1699FC" w:rsidR="00064D9D" w:rsidRPr="00064D9D" w:rsidRDefault="00092A0C" w:rsidP="002A62B5">
      <w:pPr>
        <w:pStyle w:val="Paragraphedeliste"/>
        <w:numPr>
          <w:ilvl w:val="0"/>
          <w:numId w:val="10"/>
        </w:numPr>
        <w:rPr>
          <w:rFonts w:eastAsia="Times New Roman" w:cs="Tahoma"/>
          <w:lang w:eastAsia="fr-BE" w:bidi="as-IN"/>
        </w:rPr>
      </w:pPr>
      <w:r>
        <w:rPr>
          <w:rFonts w:eastAsia="Times New Roman" w:cs="Tahoma"/>
          <w:lang w:eastAsia="fr-BE" w:bidi="as-IN"/>
        </w:rPr>
        <w:t>Banques</w:t>
      </w:r>
    </w:p>
    <w:p w14:paraId="3DB613D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Centre CARA</w:t>
      </w:r>
    </w:p>
    <w:p w14:paraId="0D22DF7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Auto-écoles et centres de conduite</w:t>
      </w:r>
    </w:p>
    <w:p w14:paraId="0DE2B377"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Associations</w:t>
      </w:r>
    </w:p>
    <w:p w14:paraId="4D0BA5A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Vétérinaires</w:t>
      </w:r>
    </w:p>
    <w:p w14:paraId="52DF1E8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AFSCA</w:t>
      </w:r>
    </w:p>
    <w:p w14:paraId="54A334F3"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SRPA</w:t>
      </w:r>
    </w:p>
    <w:p w14:paraId="14333D8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Association « Les Amis des animaux »</w:t>
      </w:r>
    </w:p>
    <w:p w14:paraId="0CCCF39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CORENOVE</w:t>
      </w:r>
    </w:p>
    <w:p w14:paraId="2DA97F2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Société APC</w:t>
      </w:r>
    </w:p>
    <w:p w14:paraId="5A800E2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RESTOR</w:t>
      </w:r>
    </w:p>
    <w:p w14:paraId="66D0E005"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Impétrants</w:t>
      </w:r>
    </w:p>
    <w:p w14:paraId="762EFF59"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ORES</w:t>
      </w:r>
    </w:p>
    <w:p w14:paraId="0406E9E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SWDE</w:t>
      </w:r>
    </w:p>
    <w:p w14:paraId="184709A0"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Proximus</w:t>
      </w:r>
    </w:p>
    <w:p w14:paraId="7848EB0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VOO</w:t>
      </w:r>
    </w:p>
    <w:p w14:paraId="206D7CAE" w14:textId="77777777" w:rsidR="00064D9D" w:rsidRPr="00064D9D" w:rsidRDefault="00064D9D" w:rsidP="002A62B5">
      <w:pPr>
        <w:pStyle w:val="Paragraphedeliste"/>
        <w:numPr>
          <w:ilvl w:val="0"/>
          <w:numId w:val="10"/>
        </w:numPr>
        <w:rPr>
          <w:rFonts w:eastAsia="Times New Roman" w:cs="Tahoma"/>
          <w:lang w:eastAsia="fr-BE" w:bidi="as-IN"/>
        </w:rPr>
      </w:pPr>
      <w:proofErr w:type="spellStart"/>
      <w:r w:rsidRPr="00064D9D">
        <w:rPr>
          <w:rFonts w:eastAsia="Times New Roman" w:cs="Tahoma"/>
          <w:lang w:eastAsia="fr-BE" w:bidi="as-IN"/>
        </w:rPr>
        <w:t>Fluxys</w:t>
      </w:r>
      <w:proofErr w:type="spellEnd"/>
    </w:p>
    <w:p w14:paraId="2354F2E8"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Bpost</w:t>
      </w:r>
    </w:p>
    <w:p w14:paraId="0CF78401"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TEC</w:t>
      </w:r>
    </w:p>
    <w:p w14:paraId="0E8FC60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OTW</w:t>
      </w:r>
    </w:p>
    <w:p w14:paraId="3CAD903A"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Cadastre</w:t>
      </w:r>
    </w:p>
    <w:p w14:paraId="6982E10D"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E-</w:t>
      </w:r>
      <w:proofErr w:type="spellStart"/>
      <w:r w:rsidRPr="00064D9D">
        <w:rPr>
          <w:rFonts w:eastAsia="Times New Roman" w:cs="Tahoma"/>
          <w:lang w:eastAsia="fr-BE" w:bidi="as-IN"/>
        </w:rPr>
        <w:t>depo</w:t>
      </w:r>
      <w:proofErr w:type="spellEnd"/>
    </w:p>
    <w:p w14:paraId="5D00A3B6" w14:textId="77777777" w:rsidR="00064D9D" w:rsidRPr="00064D9D" w:rsidRDefault="00064D9D" w:rsidP="002A62B5">
      <w:pPr>
        <w:pStyle w:val="Paragraphedeliste"/>
        <w:numPr>
          <w:ilvl w:val="0"/>
          <w:numId w:val="10"/>
        </w:numPr>
        <w:rPr>
          <w:rFonts w:eastAsia="Times New Roman" w:cs="Tahoma"/>
          <w:lang w:eastAsia="fr-BE" w:bidi="as-IN"/>
        </w:rPr>
      </w:pPr>
      <w:r w:rsidRPr="00064D9D">
        <w:rPr>
          <w:rFonts w:eastAsia="Times New Roman" w:cs="Tahoma"/>
          <w:lang w:eastAsia="fr-BE" w:bidi="as-IN"/>
        </w:rPr>
        <w:t>Dimona</w:t>
      </w:r>
    </w:p>
    <w:p w14:paraId="09FAE28B" w14:textId="0EC2DFF5" w:rsidR="00555417" w:rsidRPr="00C66F74" w:rsidRDefault="00555417" w:rsidP="00064D9D">
      <w:pPr>
        <w:pStyle w:val="Paragraphedeliste"/>
        <w:rPr>
          <w:rFonts w:eastAsia="Times New Roman" w:cs="Tahoma"/>
          <w:lang w:eastAsia="fr-BE" w:bidi="as-IN"/>
        </w:rPr>
      </w:pPr>
    </w:p>
    <w:p w14:paraId="5242682A" w14:textId="5D36B993" w:rsidR="00BC7AFE" w:rsidRPr="00DC1491" w:rsidRDefault="00555417" w:rsidP="00DC1491">
      <w:pPr>
        <w:autoSpaceDE w:val="0"/>
        <w:autoSpaceDN w:val="0"/>
        <w:adjustRightInd w:val="0"/>
        <w:rPr>
          <w:rFonts w:eastAsia="Times New Roman" w:cs="Tahoma"/>
          <w:lang w:eastAsia="fr-BE" w:bidi="as-IN"/>
        </w:rPr>
      </w:pPr>
      <w:r w:rsidRPr="00C66F74">
        <w:rPr>
          <w:rFonts w:eastAsia="Times New Roman" w:cs="Tahoma"/>
          <w:lang w:eastAsia="fr-BE" w:bidi="as-IN"/>
        </w:rPr>
        <w:t xml:space="preserve">La communication à ces tiers se fait uniquement aux fins précisées </w:t>
      </w:r>
      <w:r w:rsidR="00F131BB">
        <w:rPr>
          <w:rFonts w:eastAsia="Times New Roman" w:cs="Tahoma"/>
          <w:lang w:eastAsia="fr-BE" w:bidi="as-IN"/>
        </w:rPr>
        <w:t>au point 1.5</w:t>
      </w:r>
      <w:r w:rsidRPr="00C66F74">
        <w:rPr>
          <w:rFonts w:eastAsia="Times New Roman" w:cs="Tahoma"/>
          <w:lang w:eastAsia="fr-BE" w:bidi="as-IN"/>
        </w:rPr>
        <w:t>, dans les limites des fondements de licéité et moyennant le respect des droits fondamentaux</w:t>
      </w:r>
      <w:r w:rsidR="000E4C4E">
        <w:rPr>
          <w:rFonts w:eastAsia="Times New Roman" w:cs="Tahoma"/>
          <w:lang w:eastAsia="fr-BE" w:bidi="as-IN"/>
        </w:rPr>
        <w:t xml:space="preserve">, du </w:t>
      </w:r>
      <w:r w:rsidR="00613A11">
        <w:rPr>
          <w:rFonts w:eastAsia="Times New Roman" w:cs="Tahoma"/>
          <w:lang w:eastAsia="fr-BE" w:bidi="as-IN"/>
        </w:rPr>
        <w:t>devoir de discrétion</w:t>
      </w:r>
      <w:r w:rsidRPr="00C66F74">
        <w:rPr>
          <w:rFonts w:eastAsia="Times New Roman" w:cs="Tahoma"/>
          <w:lang w:eastAsia="fr-BE" w:bidi="as-IN"/>
        </w:rPr>
        <w:t xml:space="preserve"> et </w:t>
      </w:r>
      <w:r w:rsidR="000E4C4E">
        <w:rPr>
          <w:rFonts w:eastAsia="Times New Roman" w:cs="Tahoma"/>
          <w:lang w:eastAsia="fr-BE" w:bidi="as-IN"/>
        </w:rPr>
        <w:t>des</w:t>
      </w:r>
      <w:r w:rsidRPr="00C66F74">
        <w:rPr>
          <w:rFonts w:eastAsia="Times New Roman" w:cs="Tahoma"/>
          <w:lang w:eastAsia="fr-BE" w:bidi="as-IN"/>
        </w:rPr>
        <w:t xml:space="preserve"> garanties appropriées requises par le RGPD.</w:t>
      </w:r>
    </w:p>
    <w:p w14:paraId="6F8AF726" w14:textId="73A87FAE" w:rsidR="00802279" w:rsidRPr="00C66F74" w:rsidRDefault="00BD2115" w:rsidP="005D2D0E">
      <w:pPr>
        <w:pStyle w:val="Titre1"/>
      </w:pPr>
      <w:bookmarkStart w:id="10" w:name="_Toc234935413"/>
      <w:r>
        <w:t>L</w:t>
      </w:r>
      <w:r w:rsidR="00641D2B">
        <w:t>a</w:t>
      </w:r>
      <w:r>
        <w:t xml:space="preserve"> s</w:t>
      </w:r>
      <w:r w:rsidR="00BC7AFE" w:rsidRPr="00C66F74">
        <w:t>ous-traitance</w:t>
      </w:r>
      <w:bookmarkEnd w:id="10"/>
      <w:r w:rsidR="00BC7AFE" w:rsidRPr="00C66F74">
        <w:t xml:space="preserve"> </w:t>
      </w:r>
    </w:p>
    <w:p w14:paraId="0D64AD06" w14:textId="77777777" w:rsidR="00555417" w:rsidRPr="00C66F74" w:rsidRDefault="00555417" w:rsidP="00555417">
      <w:pPr>
        <w:rPr>
          <w:rFonts w:cs="Tahoma"/>
          <w:b/>
          <w:color w:val="2E74B5" w:themeColor="accent1" w:themeShade="BF"/>
        </w:rPr>
      </w:pPr>
    </w:p>
    <w:p w14:paraId="22DE3E63" w14:textId="5FEB19E7" w:rsidR="00DD7E86" w:rsidRPr="009E5BFA" w:rsidRDefault="00555417" w:rsidP="009E5BFA">
      <w:pPr>
        <w:autoSpaceDE w:val="0"/>
        <w:autoSpaceDN w:val="0"/>
        <w:adjustRightInd w:val="0"/>
        <w:rPr>
          <w:rFonts w:cs="Tahoma"/>
          <w:color w:val="000000" w:themeColor="text1"/>
          <w:lang w:val="fr-FR"/>
        </w:rPr>
      </w:pPr>
      <w:r w:rsidRPr="00C66F74">
        <w:rPr>
          <w:rFonts w:cs="Tahoma"/>
          <w:color w:val="000000" w:themeColor="text1"/>
          <w:lang w:val="fr-FR"/>
        </w:rPr>
        <w:t xml:space="preserve">Le sous-traitant est toute personne physique ou morale qui traite les données personnelles à la demande et pour le compte du responsable du traitement. </w:t>
      </w:r>
      <w:r w:rsidR="004A5844">
        <w:rPr>
          <w:rFonts w:cs="Tahoma"/>
        </w:rPr>
        <w:t>L’administration communale</w:t>
      </w:r>
      <w:r w:rsidR="004A5844" w:rsidRPr="00C66F74">
        <w:rPr>
          <w:rFonts w:cs="Tahoma"/>
        </w:rPr>
        <w:t xml:space="preserve"> </w:t>
      </w:r>
      <w:r w:rsidRPr="00C66F74">
        <w:rPr>
          <w:rFonts w:cs="Tahoma"/>
          <w:color w:val="000000" w:themeColor="text1"/>
          <w:lang w:val="fr-FR"/>
        </w:rPr>
        <w:t>choisit soigneusement ses sous-traitants. Chaque sous-traitant doit offrir des garanties suffisantes quant aux mesures de sécurité techniques et organisationnelles entourant le traitement des données.</w:t>
      </w:r>
    </w:p>
    <w:p w14:paraId="3BF1D729" w14:textId="0D4ED8D8" w:rsidR="00BC7AFE" w:rsidRPr="00C66F74" w:rsidRDefault="00641D2B" w:rsidP="005D2D0E">
      <w:pPr>
        <w:pStyle w:val="Titre1"/>
      </w:pPr>
      <w:bookmarkStart w:id="11" w:name="_Toc234935414"/>
      <w:r>
        <w:lastRenderedPageBreak/>
        <w:t>Le t</w:t>
      </w:r>
      <w:r w:rsidR="00555417" w:rsidRPr="00C66F74">
        <w:t>ransfert vers des pays tiers</w:t>
      </w:r>
      <w:bookmarkEnd w:id="11"/>
    </w:p>
    <w:p w14:paraId="1D41BCEA" w14:textId="77777777" w:rsidR="00BC7AFE" w:rsidRPr="00C66F74" w:rsidRDefault="00BC7AFE" w:rsidP="00073A4F">
      <w:pPr>
        <w:rPr>
          <w:rFonts w:cs="Tahoma"/>
        </w:rPr>
      </w:pPr>
    </w:p>
    <w:p w14:paraId="3478FC3D" w14:textId="77777777" w:rsidR="00195DDB" w:rsidRDefault="00555417" w:rsidP="00195DDB">
      <w:pPr>
        <w:autoSpaceDE w:val="0"/>
        <w:autoSpaceDN w:val="0"/>
        <w:adjustRightInd w:val="0"/>
        <w:rPr>
          <w:rFonts w:eastAsia="Times New Roman" w:cs="Tahoma"/>
          <w:lang w:eastAsia="fr-BE" w:bidi="as-IN"/>
        </w:rPr>
      </w:pPr>
      <w:r w:rsidRPr="00C66F74">
        <w:rPr>
          <w:rFonts w:cs="Tahoma"/>
        </w:rPr>
        <w:t>Aucune</w:t>
      </w:r>
      <w:r w:rsidRPr="00C66F74">
        <w:rPr>
          <w:rFonts w:cs="Tahoma"/>
          <w:spacing w:val="-13"/>
        </w:rPr>
        <w:t xml:space="preserve"> </w:t>
      </w:r>
      <w:r w:rsidRPr="00C66F74">
        <w:rPr>
          <w:rFonts w:cs="Tahoma"/>
        </w:rPr>
        <w:t>de</w:t>
      </w:r>
      <w:r w:rsidRPr="00C66F74">
        <w:rPr>
          <w:rFonts w:cs="Tahoma"/>
          <w:spacing w:val="-11"/>
        </w:rPr>
        <w:t xml:space="preserve"> </w:t>
      </w:r>
      <w:r w:rsidRPr="00C66F74">
        <w:rPr>
          <w:rFonts w:cs="Tahoma"/>
        </w:rPr>
        <w:t>vos</w:t>
      </w:r>
      <w:r w:rsidRPr="00C66F74">
        <w:rPr>
          <w:rFonts w:cs="Tahoma"/>
          <w:spacing w:val="-12"/>
        </w:rPr>
        <w:t xml:space="preserve"> </w:t>
      </w:r>
      <w:r w:rsidRPr="00C66F74">
        <w:rPr>
          <w:rFonts w:cs="Tahoma"/>
        </w:rPr>
        <w:t>données</w:t>
      </w:r>
      <w:r w:rsidRPr="00C66F74">
        <w:rPr>
          <w:rFonts w:cs="Tahoma"/>
          <w:spacing w:val="-11"/>
        </w:rPr>
        <w:t xml:space="preserve"> </w:t>
      </w:r>
      <w:r w:rsidRPr="00C66F74">
        <w:rPr>
          <w:rFonts w:cs="Tahoma"/>
        </w:rPr>
        <w:t>à</w:t>
      </w:r>
      <w:r w:rsidRPr="00C66F74">
        <w:rPr>
          <w:rFonts w:cs="Tahoma"/>
          <w:spacing w:val="-12"/>
        </w:rPr>
        <w:t xml:space="preserve"> </w:t>
      </w:r>
      <w:r w:rsidRPr="00C66F74">
        <w:rPr>
          <w:rFonts w:cs="Tahoma"/>
        </w:rPr>
        <w:t>caractère</w:t>
      </w:r>
      <w:r w:rsidRPr="00C66F74">
        <w:rPr>
          <w:rFonts w:cs="Tahoma"/>
          <w:spacing w:val="-11"/>
        </w:rPr>
        <w:t xml:space="preserve"> </w:t>
      </w:r>
      <w:r w:rsidRPr="00C66F74">
        <w:rPr>
          <w:rFonts w:cs="Tahoma"/>
        </w:rPr>
        <w:t>personnel</w:t>
      </w:r>
      <w:r w:rsidRPr="00C66F74">
        <w:rPr>
          <w:rFonts w:cs="Tahoma"/>
          <w:spacing w:val="-11"/>
        </w:rPr>
        <w:t xml:space="preserve"> </w:t>
      </w:r>
      <w:r w:rsidRPr="00C66F74">
        <w:rPr>
          <w:rFonts w:cs="Tahoma"/>
        </w:rPr>
        <w:t>n’est</w:t>
      </w:r>
      <w:r w:rsidRPr="00C66F74">
        <w:rPr>
          <w:rFonts w:cs="Tahoma"/>
          <w:spacing w:val="-11"/>
        </w:rPr>
        <w:t xml:space="preserve"> </w:t>
      </w:r>
      <w:r w:rsidRPr="00C66F74">
        <w:rPr>
          <w:rFonts w:cs="Tahoma"/>
        </w:rPr>
        <w:t>transférée</w:t>
      </w:r>
      <w:r w:rsidRPr="00C66F74">
        <w:rPr>
          <w:rFonts w:cs="Tahoma"/>
          <w:spacing w:val="-11"/>
        </w:rPr>
        <w:t xml:space="preserve"> </w:t>
      </w:r>
      <w:r w:rsidRPr="00C66F74">
        <w:rPr>
          <w:rFonts w:cs="Tahoma"/>
        </w:rPr>
        <w:t>vers</w:t>
      </w:r>
      <w:r w:rsidRPr="00C66F74">
        <w:rPr>
          <w:rFonts w:cs="Tahoma"/>
          <w:spacing w:val="-12"/>
        </w:rPr>
        <w:t xml:space="preserve"> </w:t>
      </w:r>
      <w:r w:rsidRPr="00C66F74">
        <w:rPr>
          <w:rFonts w:cs="Tahoma"/>
        </w:rPr>
        <w:t>des</w:t>
      </w:r>
      <w:r w:rsidRPr="00C66F74">
        <w:rPr>
          <w:rFonts w:cs="Tahoma"/>
          <w:spacing w:val="-13"/>
        </w:rPr>
        <w:t xml:space="preserve"> </w:t>
      </w:r>
      <w:r w:rsidRPr="00C66F74">
        <w:rPr>
          <w:rFonts w:cs="Tahoma"/>
        </w:rPr>
        <w:t>organismes</w:t>
      </w:r>
      <w:r w:rsidRPr="00C66F74">
        <w:rPr>
          <w:rFonts w:cs="Tahoma"/>
          <w:spacing w:val="-11"/>
        </w:rPr>
        <w:t xml:space="preserve"> </w:t>
      </w:r>
      <w:r w:rsidRPr="00C66F74">
        <w:rPr>
          <w:rFonts w:cs="Tahoma"/>
        </w:rPr>
        <w:t>établis</w:t>
      </w:r>
      <w:r w:rsidRPr="00C66F74">
        <w:rPr>
          <w:rFonts w:cs="Tahoma"/>
          <w:spacing w:val="-12"/>
        </w:rPr>
        <w:t xml:space="preserve"> </w:t>
      </w:r>
      <w:r w:rsidRPr="00C66F74">
        <w:rPr>
          <w:rFonts w:cs="Tahoma"/>
        </w:rPr>
        <w:t>en</w:t>
      </w:r>
      <w:r w:rsidRPr="00C66F74">
        <w:rPr>
          <w:rFonts w:cs="Tahoma"/>
          <w:spacing w:val="-12"/>
        </w:rPr>
        <w:t xml:space="preserve"> </w:t>
      </w:r>
      <w:r w:rsidRPr="00C66F74">
        <w:rPr>
          <w:rFonts w:cs="Tahoma"/>
        </w:rPr>
        <w:t>dehors</w:t>
      </w:r>
      <w:r w:rsidRPr="00C66F74">
        <w:rPr>
          <w:rFonts w:cs="Tahoma"/>
          <w:spacing w:val="-11"/>
        </w:rPr>
        <w:t xml:space="preserve"> </w:t>
      </w:r>
      <w:r w:rsidRPr="00C66F74">
        <w:rPr>
          <w:rFonts w:cs="Tahoma"/>
        </w:rPr>
        <w:t>de</w:t>
      </w:r>
      <w:r w:rsidRPr="00C66F74">
        <w:rPr>
          <w:rFonts w:cs="Tahoma"/>
          <w:spacing w:val="-11"/>
        </w:rPr>
        <w:t xml:space="preserve"> </w:t>
      </w:r>
      <w:r w:rsidRPr="00C66F74">
        <w:rPr>
          <w:rFonts w:cs="Tahoma"/>
          <w:spacing w:val="-2"/>
        </w:rPr>
        <w:t>l’UE.</w:t>
      </w:r>
      <w:bookmarkStart w:id="12" w:name="_Toc234935415"/>
    </w:p>
    <w:p w14:paraId="3C3E50E6" w14:textId="77777777" w:rsidR="00195DDB" w:rsidRDefault="00195DDB" w:rsidP="00195DDB">
      <w:pPr>
        <w:autoSpaceDE w:val="0"/>
        <w:autoSpaceDN w:val="0"/>
        <w:adjustRightInd w:val="0"/>
        <w:rPr>
          <w:rFonts w:eastAsia="Times New Roman" w:cs="Tahoma"/>
          <w:lang w:eastAsia="fr-BE" w:bidi="as-IN"/>
        </w:rPr>
      </w:pPr>
    </w:p>
    <w:p w14:paraId="2A0316C6" w14:textId="20717911" w:rsidR="007344C5" w:rsidRPr="00C66F74" w:rsidRDefault="00F90745" w:rsidP="00195DDB">
      <w:pPr>
        <w:pStyle w:val="Titre1"/>
      </w:pPr>
      <w:r w:rsidRPr="00C66F74">
        <w:t>V</w:t>
      </w:r>
      <w:r w:rsidR="007344C5" w:rsidRPr="00C66F74">
        <w:t xml:space="preserve">os </w:t>
      </w:r>
      <w:r w:rsidR="000B604E" w:rsidRPr="001756F7">
        <w:t>droits</w:t>
      </w:r>
      <w:r w:rsidR="000B604E" w:rsidRPr="00C66F74">
        <w:t xml:space="preserve"> </w:t>
      </w:r>
      <w:r w:rsidR="00983C8E" w:rsidRPr="00C66F74">
        <w:t>en matière de données à caractère personnel</w:t>
      </w:r>
      <w:bookmarkEnd w:id="12"/>
      <w:r w:rsidR="00983C8E" w:rsidRPr="00C66F74">
        <w:t xml:space="preserve"> </w:t>
      </w:r>
    </w:p>
    <w:p w14:paraId="538D63C6" w14:textId="77777777" w:rsidR="00D747E0" w:rsidRPr="00C66F74" w:rsidRDefault="00D747E0" w:rsidP="00073A4F">
      <w:pPr>
        <w:rPr>
          <w:rFonts w:cs="Tahoma"/>
        </w:rPr>
      </w:pPr>
    </w:p>
    <w:p w14:paraId="72398575" w14:textId="66859CFA" w:rsidR="00E704ED" w:rsidRPr="00633669" w:rsidRDefault="00E704ED" w:rsidP="009C4445">
      <w:pPr>
        <w:pStyle w:val="Titre2"/>
      </w:pPr>
      <w:bookmarkStart w:id="13" w:name="_Toc234935416"/>
      <w:r w:rsidRPr="001756F7">
        <w:t>Vous</w:t>
      </w:r>
      <w:r w:rsidRPr="00633669">
        <w:t xml:space="preserve"> </w:t>
      </w:r>
      <w:r w:rsidRPr="005D2D0E">
        <w:t>avez</w:t>
      </w:r>
      <w:r w:rsidRPr="00633669">
        <w:t xml:space="preserve"> </w:t>
      </w:r>
      <w:r w:rsidRPr="00B7756F">
        <w:t>le</w:t>
      </w:r>
      <w:r w:rsidRPr="00633669">
        <w:t xml:space="preserve"> droit :</w:t>
      </w:r>
      <w:bookmarkEnd w:id="13"/>
    </w:p>
    <w:p w14:paraId="23C1D43D" w14:textId="77777777" w:rsidR="00D747E0" w:rsidRPr="00C66F74" w:rsidRDefault="00D747E0" w:rsidP="0026466C">
      <w:pPr>
        <w:rPr>
          <w:rFonts w:cs="Tahoma"/>
        </w:rPr>
      </w:pPr>
    </w:p>
    <w:p w14:paraId="5DF7F004" w14:textId="1BCD12E8" w:rsidR="00E704ED" w:rsidRPr="00C66F74" w:rsidRDefault="00783B18" w:rsidP="002A62B5">
      <w:pPr>
        <w:pStyle w:val="Paragraphedeliste"/>
        <w:numPr>
          <w:ilvl w:val="0"/>
          <w:numId w:val="3"/>
        </w:numPr>
        <w:rPr>
          <w:rFonts w:eastAsia="Times New Roman" w:cs="Tahoma"/>
          <w:sz w:val="18"/>
          <w:szCs w:val="18"/>
          <w:lang w:val="fr-FR" w:eastAsia="fr-BE"/>
        </w:rPr>
      </w:pPr>
      <w:proofErr w:type="gramStart"/>
      <w:r>
        <w:rPr>
          <w:rFonts w:cs="Tahoma"/>
        </w:rPr>
        <w:t>d</w:t>
      </w:r>
      <w:r w:rsidRPr="00C66F74">
        <w:rPr>
          <w:rFonts w:cs="Tahoma"/>
        </w:rPr>
        <w:t>e</w:t>
      </w:r>
      <w:proofErr w:type="gramEnd"/>
      <w:r w:rsidR="00E704ED" w:rsidRPr="00C66F74">
        <w:rPr>
          <w:rFonts w:cs="Tahoma"/>
        </w:rPr>
        <w:t xml:space="preserve"> recevoir des </w:t>
      </w:r>
      <w:r w:rsidR="00E704ED" w:rsidRPr="00C66F74">
        <w:rPr>
          <w:rFonts w:cs="Tahoma"/>
          <w:b/>
        </w:rPr>
        <w:t>informations</w:t>
      </w:r>
      <w:r w:rsidR="00E704ED" w:rsidRPr="00C66F74">
        <w:rPr>
          <w:rFonts w:cs="Tahoma"/>
        </w:rPr>
        <w:t xml:space="preserve"> sur le traitement de vos données à caractère personnel</w:t>
      </w:r>
      <w:r w:rsidR="003537BB" w:rsidRPr="00C66F74">
        <w:rPr>
          <w:rFonts w:cs="Tahoma"/>
        </w:rPr>
        <w:t xml:space="preserve"> </w:t>
      </w:r>
      <w:r w:rsidR="003537BB" w:rsidRPr="00C66F74">
        <w:rPr>
          <w:rFonts w:cs="Tahoma"/>
          <w:sz w:val="20"/>
          <w:szCs w:val="20"/>
        </w:rPr>
        <w:t>(</w:t>
      </w:r>
      <w:r w:rsidR="001A1C89">
        <w:rPr>
          <w:rFonts w:eastAsia="Times New Roman" w:cs="Tahoma"/>
          <w:sz w:val="20"/>
          <w:szCs w:val="20"/>
          <w:lang w:val="fr-FR" w:eastAsia="fr-BE"/>
        </w:rPr>
        <w:t>v</w:t>
      </w:r>
      <w:r w:rsidR="003537BB" w:rsidRPr="00C66F74">
        <w:rPr>
          <w:rFonts w:eastAsia="Times New Roman" w:cs="Tahoma"/>
          <w:sz w:val="20"/>
          <w:szCs w:val="20"/>
          <w:lang w:val="fr-FR" w:eastAsia="fr-BE"/>
        </w:rPr>
        <w:t xml:space="preserve">ous avez le droit d'obtenir </w:t>
      </w:r>
      <w:r w:rsidR="00212B4A" w:rsidRPr="00C66F74">
        <w:rPr>
          <w:rFonts w:eastAsia="Times New Roman" w:cs="Tahoma"/>
          <w:sz w:val="20"/>
          <w:szCs w:val="20"/>
          <w:lang w:val="fr-FR" w:eastAsia="fr-BE"/>
        </w:rPr>
        <w:t>d</w:t>
      </w:r>
      <w:r w:rsidR="00AF268C">
        <w:rPr>
          <w:rFonts w:eastAsia="Times New Roman" w:cs="Tahoma"/>
          <w:sz w:val="20"/>
          <w:szCs w:val="20"/>
          <w:lang w:val="fr-FR" w:eastAsia="fr-BE"/>
        </w:rPr>
        <w:t>e l’</w:t>
      </w:r>
      <w:r w:rsidR="0081349C">
        <w:rPr>
          <w:rFonts w:eastAsia="Times New Roman" w:cs="Tahoma"/>
          <w:sz w:val="20"/>
          <w:szCs w:val="20"/>
          <w:lang w:val="fr-FR" w:eastAsia="fr-BE"/>
        </w:rPr>
        <w:t>administration communale</w:t>
      </w:r>
      <w:r w:rsidR="003537BB" w:rsidRPr="00C66F74">
        <w:rPr>
          <w:rFonts w:eastAsia="Times New Roman" w:cs="Tahoma"/>
          <w:sz w:val="20"/>
          <w:szCs w:val="20"/>
          <w:lang w:val="fr-FR" w:eastAsia="fr-BE"/>
        </w:rPr>
        <w:t xml:space="preserve"> qui traite vos données personnelles la confirmation que vos données personnelles sont ou ne sont pas traitées)</w:t>
      </w:r>
      <w:r>
        <w:rPr>
          <w:rFonts w:eastAsia="Times New Roman" w:cs="Tahoma"/>
          <w:sz w:val="20"/>
          <w:szCs w:val="20"/>
          <w:lang w:val="fr-FR" w:eastAsia="fr-BE"/>
        </w:rPr>
        <w:t> ;</w:t>
      </w:r>
    </w:p>
    <w:p w14:paraId="0BBFAAB7" w14:textId="77777777" w:rsidR="003537BB" w:rsidRPr="00C66F74" w:rsidRDefault="003537BB" w:rsidP="0026466C">
      <w:pPr>
        <w:rPr>
          <w:rFonts w:cs="Tahoma"/>
        </w:rPr>
      </w:pPr>
    </w:p>
    <w:p w14:paraId="5304D91D" w14:textId="2A8DEDA7" w:rsidR="003537BB" w:rsidRPr="00C66F74" w:rsidRDefault="00E704ED" w:rsidP="002A62B5">
      <w:pPr>
        <w:pStyle w:val="Paragraphedeliste"/>
        <w:numPr>
          <w:ilvl w:val="0"/>
          <w:numId w:val="3"/>
        </w:numPr>
        <w:rPr>
          <w:rFonts w:eastAsia="Times New Roman" w:cs="Tahoma"/>
          <w:sz w:val="20"/>
          <w:szCs w:val="20"/>
          <w:lang w:val="fr-FR" w:eastAsia="fr-BE"/>
        </w:rPr>
      </w:pPr>
      <w:proofErr w:type="gramStart"/>
      <w:r w:rsidRPr="00C66F74">
        <w:rPr>
          <w:rFonts w:cs="Tahoma"/>
        </w:rPr>
        <w:t>d’obtenir</w:t>
      </w:r>
      <w:proofErr w:type="gramEnd"/>
      <w:r w:rsidRPr="00C66F74">
        <w:rPr>
          <w:rFonts w:cs="Tahoma"/>
        </w:rPr>
        <w:t xml:space="preserve"> </w:t>
      </w:r>
      <w:r w:rsidRPr="00C66F74">
        <w:rPr>
          <w:rFonts w:cs="Tahoma"/>
          <w:b/>
        </w:rPr>
        <w:t>l’accès</w:t>
      </w:r>
      <w:r w:rsidRPr="00C66F74">
        <w:rPr>
          <w:rFonts w:cs="Tahoma"/>
        </w:rPr>
        <w:t xml:space="preserve"> aux données à caractère personnel détenues à votre sujet</w:t>
      </w:r>
      <w:r w:rsidR="003537BB" w:rsidRPr="00C66F74">
        <w:rPr>
          <w:rFonts w:cs="Tahoma"/>
        </w:rPr>
        <w:t xml:space="preserve"> </w:t>
      </w:r>
      <w:r w:rsidR="003537BB" w:rsidRPr="00C66F74">
        <w:rPr>
          <w:rFonts w:cs="Tahoma"/>
          <w:sz w:val="20"/>
          <w:szCs w:val="20"/>
        </w:rPr>
        <w:t>(</w:t>
      </w:r>
      <w:r w:rsidR="003537BB" w:rsidRPr="00C66F74">
        <w:rPr>
          <w:rFonts w:eastAsia="Times New Roman" w:cs="Tahoma"/>
          <w:sz w:val="20"/>
          <w:szCs w:val="20"/>
          <w:lang w:val="fr-FR" w:eastAsia="fr-BE"/>
        </w:rPr>
        <w:t>vous avez le droit d’obtenir l'accès auxdites données, ainsi qu’à d’autres informations</w:t>
      </w:r>
      <w:r w:rsidR="00186FE6" w:rsidRPr="00C66F74">
        <w:rPr>
          <w:rFonts w:eastAsia="Times New Roman" w:cs="Tahoma"/>
          <w:sz w:val="20"/>
          <w:szCs w:val="20"/>
          <w:lang w:val="fr-FR" w:eastAsia="fr-BE"/>
        </w:rPr>
        <w:t xml:space="preserve"> supplémentaires</w:t>
      </w:r>
      <w:r w:rsidR="003537BB" w:rsidRPr="00C66F74">
        <w:rPr>
          <w:rFonts w:eastAsia="Times New Roman" w:cs="Tahoma"/>
          <w:sz w:val="20"/>
          <w:szCs w:val="20"/>
          <w:lang w:val="fr-FR" w:eastAsia="fr-BE"/>
        </w:rPr>
        <w:t xml:space="preserve">, dont notamment, les finalités du traitement </w:t>
      </w:r>
      <w:r w:rsidR="00186FE6" w:rsidRPr="00C66F74">
        <w:rPr>
          <w:rFonts w:eastAsia="Times New Roman" w:cs="Tahoma"/>
          <w:sz w:val="20"/>
          <w:szCs w:val="20"/>
          <w:lang w:val="fr-FR" w:eastAsia="fr-BE"/>
        </w:rPr>
        <w:t>et</w:t>
      </w:r>
      <w:r w:rsidR="003537BB" w:rsidRPr="00C66F74">
        <w:rPr>
          <w:rFonts w:eastAsia="Times New Roman" w:cs="Tahoma"/>
          <w:sz w:val="20"/>
          <w:szCs w:val="20"/>
          <w:lang w:val="fr-FR" w:eastAsia="fr-BE"/>
        </w:rPr>
        <w:t xml:space="preserve"> les catégories de données personnelles concernées</w:t>
      </w:r>
      <w:r w:rsidR="008721FA" w:rsidRPr="00C66F74">
        <w:rPr>
          <w:rFonts w:eastAsia="Times New Roman" w:cs="Tahoma"/>
          <w:sz w:val="20"/>
          <w:szCs w:val="20"/>
          <w:lang w:val="fr-FR" w:eastAsia="fr-BE"/>
        </w:rPr>
        <w:t xml:space="preserve">. </w:t>
      </w:r>
      <w:r w:rsidR="003537BB" w:rsidRPr="00C66F74">
        <w:rPr>
          <w:rFonts w:eastAsia="Times New Roman" w:cs="Tahoma"/>
          <w:sz w:val="20"/>
          <w:szCs w:val="20"/>
          <w:lang w:val="fr-FR" w:eastAsia="fr-BE"/>
        </w:rPr>
        <w:t>Vous avez également le droit d’obtenir une copie des données qui font l’objet d’un traitement. Cette demande, conformément à l’article 12 du RGPD, est gratuite</w:t>
      </w:r>
      <w:r w:rsidR="00303FDB" w:rsidRPr="00C66F74">
        <w:rPr>
          <w:rFonts w:eastAsia="Times New Roman" w:cs="Tahoma"/>
          <w:sz w:val="20"/>
          <w:szCs w:val="20"/>
          <w:lang w:val="fr-FR" w:eastAsia="fr-BE"/>
        </w:rPr>
        <w:t>)</w:t>
      </w:r>
      <w:r w:rsidR="00783B18">
        <w:rPr>
          <w:rFonts w:eastAsia="Times New Roman" w:cs="Tahoma"/>
          <w:sz w:val="20"/>
          <w:szCs w:val="20"/>
          <w:lang w:val="fr-FR" w:eastAsia="fr-BE"/>
        </w:rPr>
        <w:t> ;</w:t>
      </w:r>
    </w:p>
    <w:p w14:paraId="7C0A14EF" w14:textId="77777777" w:rsidR="003537BB" w:rsidRPr="00C66F74" w:rsidRDefault="003537BB" w:rsidP="0026466C">
      <w:pPr>
        <w:rPr>
          <w:rFonts w:cs="Tahoma"/>
        </w:rPr>
      </w:pPr>
    </w:p>
    <w:p w14:paraId="29D20824" w14:textId="117EA4D7" w:rsidR="00186FE6" w:rsidRPr="00C66F74" w:rsidRDefault="00E704ED" w:rsidP="002A62B5">
      <w:pPr>
        <w:pStyle w:val="Paragraphedeliste"/>
        <w:numPr>
          <w:ilvl w:val="0"/>
          <w:numId w:val="3"/>
        </w:numPr>
        <w:rPr>
          <w:rFonts w:cs="Tahoma"/>
        </w:rPr>
      </w:pPr>
      <w:proofErr w:type="gramStart"/>
      <w:r w:rsidRPr="00C66F74">
        <w:rPr>
          <w:rFonts w:cs="Tahoma"/>
        </w:rPr>
        <w:t>de</w:t>
      </w:r>
      <w:proofErr w:type="gramEnd"/>
      <w:r w:rsidRPr="00C66F74">
        <w:rPr>
          <w:rFonts w:cs="Tahoma"/>
        </w:rPr>
        <w:t xml:space="preserve"> demander que </w:t>
      </w:r>
      <w:r w:rsidR="00303FDB" w:rsidRPr="00C66F74">
        <w:rPr>
          <w:rFonts w:cs="Tahoma"/>
        </w:rPr>
        <w:t xml:space="preserve">soient </w:t>
      </w:r>
      <w:r w:rsidR="00303FDB" w:rsidRPr="00C66F74">
        <w:rPr>
          <w:rFonts w:cs="Tahoma"/>
          <w:b/>
        </w:rPr>
        <w:t>corrigées</w:t>
      </w:r>
      <w:r w:rsidR="00303FDB" w:rsidRPr="00C66F74">
        <w:rPr>
          <w:rFonts w:cs="Tahoma"/>
        </w:rPr>
        <w:t xml:space="preserve"> </w:t>
      </w:r>
      <w:r w:rsidRPr="00C66F74">
        <w:rPr>
          <w:rFonts w:cs="Tahoma"/>
        </w:rPr>
        <w:t>les données à caractère personnel incorrectes, inexactes ou incomplètes</w:t>
      </w:r>
      <w:r w:rsidR="00783B18">
        <w:rPr>
          <w:rFonts w:cs="Tahoma"/>
        </w:rPr>
        <w:t> ;</w:t>
      </w:r>
    </w:p>
    <w:p w14:paraId="798F1588" w14:textId="77777777" w:rsidR="00303FDB" w:rsidRPr="00C66F74" w:rsidRDefault="00303FDB" w:rsidP="0026466C">
      <w:pPr>
        <w:rPr>
          <w:rFonts w:cs="Tahoma"/>
        </w:rPr>
      </w:pPr>
    </w:p>
    <w:p w14:paraId="0139F50D" w14:textId="0CAF1897" w:rsidR="00E704ED" w:rsidRPr="00C66F74" w:rsidRDefault="00E704ED" w:rsidP="002A62B5">
      <w:pPr>
        <w:pStyle w:val="Paragraphedeliste"/>
        <w:numPr>
          <w:ilvl w:val="0"/>
          <w:numId w:val="3"/>
        </w:numPr>
        <w:rPr>
          <w:rFonts w:eastAsia="Times New Roman" w:cs="Tahoma"/>
          <w:sz w:val="18"/>
          <w:szCs w:val="18"/>
          <w:lang w:val="fr-FR" w:eastAsia="fr-BE"/>
        </w:rPr>
      </w:pPr>
      <w:proofErr w:type="gramStart"/>
      <w:r w:rsidRPr="00C66F74">
        <w:rPr>
          <w:rFonts w:cs="Tahoma"/>
        </w:rPr>
        <w:t>de</w:t>
      </w:r>
      <w:proofErr w:type="gramEnd"/>
      <w:r w:rsidRPr="00C66F74">
        <w:rPr>
          <w:rFonts w:cs="Tahoma"/>
        </w:rPr>
        <w:t xml:space="preserve"> demander que les données à caractère personnel soient </w:t>
      </w:r>
      <w:r w:rsidRPr="00C66F74">
        <w:rPr>
          <w:rFonts w:cs="Tahoma"/>
          <w:b/>
        </w:rPr>
        <w:t>effacées</w:t>
      </w:r>
      <w:r w:rsidRPr="00C66F74">
        <w:rPr>
          <w:rFonts w:cs="Tahoma"/>
        </w:rPr>
        <w:t xml:space="preserve"> lorsqu’elles ne sont plus nécessaires ou si leur traitement est illicite</w:t>
      </w:r>
      <w:r w:rsidR="003537BB" w:rsidRPr="00C66F74">
        <w:rPr>
          <w:rFonts w:cs="Tahoma"/>
        </w:rPr>
        <w:t xml:space="preserve"> </w:t>
      </w:r>
      <w:r w:rsidR="003537BB" w:rsidRPr="00C66F74">
        <w:rPr>
          <w:rFonts w:cs="Tahoma"/>
          <w:sz w:val="20"/>
          <w:szCs w:val="20"/>
        </w:rPr>
        <w:t>(</w:t>
      </w:r>
      <w:r w:rsidR="00186FE6" w:rsidRPr="00C66F74">
        <w:rPr>
          <w:rFonts w:cs="Tahoma"/>
          <w:sz w:val="20"/>
          <w:szCs w:val="20"/>
        </w:rPr>
        <w:t xml:space="preserve">vous pouvez être informé, </w:t>
      </w:r>
      <w:r w:rsidR="003537BB" w:rsidRPr="00C66F74">
        <w:rPr>
          <w:rFonts w:eastAsia="Times New Roman" w:cs="Tahoma"/>
          <w:sz w:val="20"/>
          <w:szCs w:val="20"/>
          <w:lang w:val="fr-FR" w:eastAsia="fr-BE"/>
        </w:rPr>
        <w:t xml:space="preserve">lorsque </w:t>
      </w:r>
      <w:r w:rsidR="00186FE6" w:rsidRPr="00C66F74">
        <w:rPr>
          <w:rFonts w:eastAsia="Times New Roman" w:cs="Tahoma"/>
          <w:sz w:val="20"/>
          <w:szCs w:val="20"/>
          <w:lang w:val="fr-FR" w:eastAsia="fr-BE"/>
        </w:rPr>
        <w:t>c’est</w:t>
      </w:r>
      <w:r w:rsidR="003537BB" w:rsidRPr="00C66F74">
        <w:rPr>
          <w:rFonts w:eastAsia="Times New Roman" w:cs="Tahoma"/>
          <w:sz w:val="20"/>
          <w:szCs w:val="20"/>
          <w:lang w:val="fr-FR" w:eastAsia="fr-BE"/>
        </w:rPr>
        <w:t xml:space="preserve"> possible,</w:t>
      </w:r>
      <w:r w:rsidR="00186FE6" w:rsidRPr="00C66F74">
        <w:rPr>
          <w:rFonts w:eastAsia="Times New Roman" w:cs="Tahoma"/>
          <w:sz w:val="20"/>
          <w:szCs w:val="20"/>
          <w:lang w:val="fr-FR" w:eastAsia="fr-BE"/>
        </w:rPr>
        <w:t xml:space="preserve"> sur</w:t>
      </w:r>
      <w:r w:rsidR="003537BB" w:rsidRPr="00C66F74">
        <w:rPr>
          <w:rFonts w:eastAsia="Times New Roman" w:cs="Tahoma"/>
          <w:sz w:val="20"/>
          <w:szCs w:val="20"/>
          <w:lang w:val="fr-FR" w:eastAsia="fr-BE"/>
        </w:rPr>
        <w:t xml:space="preserve"> la durée de conservation envisagée ou, lorsque ce n'est pas possible, </w:t>
      </w:r>
      <w:r w:rsidR="00303FDB" w:rsidRPr="00C66F74">
        <w:rPr>
          <w:rFonts w:eastAsia="Times New Roman" w:cs="Tahoma"/>
          <w:sz w:val="20"/>
          <w:szCs w:val="20"/>
          <w:lang w:val="fr-FR" w:eastAsia="fr-BE"/>
        </w:rPr>
        <w:t xml:space="preserve">sur </w:t>
      </w:r>
      <w:r w:rsidR="003537BB" w:rsidRPr="00C66F74">
        <w:rPr>
          <w:rFonts w:eastAsia="Times New Roman" w:cs="Tahoma"/>
          <w:sz w:val="20"/>
          <w:szCs w:val="20"/>
          <w:lang w:val="fr-FR" w:eastAsia="fr-BE"/>
        </w:rPr>
        <w:t>les critères utilisés pour déterminer cette durée)</w:t>
      </w:r>
      <w:r w:rsidR="00783B18">
        <w:rPr>
          <w:rFonts w:eastAsia="Times New Roman" w:cs="Tahoma"/>
          <w:sz w:val="20"/>
          <w:szCs w:val="20"/>
          <w:lang w:val="fr-FR" w:eastAsia="fr-BE"/>
        </w:rPr>
        <w:t> ;</w:t>
      </w:r>
    </w:p>
    <w:p w14:paraId="277AA3E7" w14:textId="77777777" w:rsidR="003537BB" w:rsidRPr="00C66F74" w:rsidRDefault="003537BB" w:rsidP="0026466C">
      <w:pPr>
        <w:rPr>
          <w:rFonts w:cs="Tahoma"/>
        </w:rPr>
      </w:pPr>
    </w:p>
    <w:p w14:paraId="507195F2" w14:textId="7F1F22DE" w:rsidR="00F04B84" w:rsidRPr="00F440C3" w:rsidRDefault="00E704ED" w:rsidP="002A62B5">
      <w:pPr>
        <w:pStyle w:val="Paragraphedeliste"/>
        <w:numPr>
          <w:ilvl w:val="0"/>
          <w:numId w:val="3"/>
        </w:numPr>
        <w:rPr>
          <w:rFonts w:cs="Tahoma"/>
        </w:rPr>
      </w:pPr>
      <w:proofErr w:type="gramStart"/>
      <w:r w:rsidRPr="00C66F74">
        <w:rPr>
          <w:rFonts w:cs="Tahoma"/>
        </w:rPr>
        <w:t>de</w:t>
      </w:r>
      <w:proofErr w:type="gramEnd"/>
      <w:r w:rsidRPr="00C66F74">
        <w:rPr>
          <w:rFonts w:cs="Tahoma"/>
        </w:rPr>
        <w:t xml:space="preserve"> vous </w:t>
      </w:r>
      <w:r w:rsidRPr="00C66F74">
        <w:rPr>
          <w:rFonts w:cs="Tahoma"/>
          <w:b/>
        </w:rPr>
        <w:t>opposer au traitement</w:t>
      </w:r>
      <w:r w:rsidRPr="00C66F74">
        <w:rPr>
          <w:rFonts w:cs="Tahoma"/>
        </w:rPr>
        <w:t xml:space="preserve"> de vos données à caractère personnel à des fins de prospection ou pour des raisons liées à votre situation particulière</w:t>
      </w:r>
      <w:r w:rsidR="00F440C3">
        <w:rPr>
          <w:rFonts w:cs="Tahoma"/>
        </w:rPr>
        <w:t>, dans les cas autorisés par la loi</w:t>
      </w:r>
      <w:r w:rsidR="00783B18">
        <w:rPr>
          <w:rFonts w:cs="Tahoma"/>
        </w:rPr>
        <w:t> ;</w:t>
      </w:r>
    </w:p>
    <w:p w14:paraId="2B93640A" w14:textId="77777777" w:rsidR="00F04B84" w:rsidRPr="00C66F74" w:rsidRDefault="00F04B84" w:rsidP="00F04B84">
      <w:pPr>
        <w:pStyle w:val="Paragraphedeliste"/>
        <w:rPr>
          <w:rFonts w:cs="Tahoma"/>
        </w:rPr>
      </w:pPr>
    </w:p>
    <w:p w14:paraId="11D6CAD3" w14:textId="1A5860DC" w:rsidR="00E704ED" w:rsidRPr="00C66F74" w:rsidRDefault="00E704ED" w:rsidP="002A62B5">
      <w:pPr>
        <w:pStyle w:val="Paragraphedeliste"/>
        <w:numPr>
          <w:ilvl w:val="0"/>
          <w:numId w:val="3"/>
        </w:numPr>
        <w:rPr>
          <w:rFonts w:cs="Tahoma"/>
        </w:rPr>
      </w:pPr>
      <w:proofErr w:type="gramStart"/>
      <w:r w:rsidRPr="00C66F74">
        <w:rPr>
          <w:rFonts w:cs="Tahoma"/>
        </w:rPr>
        <w:t>de</w:t>
      </w:r>
      <w:proofErr w:type="gramEnd"/>
      <w:r w:rsidRPr="00C66F74">
        <w:rPr>
          <w:rFonts w:cs="Tahoma"/>
        </w:rPr>
        <w:t xml:space="preserve"> demander la </w:t>
      </w:r>
      <w:r w:rsidRPr="00C66F74">
        <w:rPr>
          <w:rFonts w:cs="Tahoma"/>
          <w:b/>
        </w:rPr>
        <w:t>limitation du traitement</w:t>
      </w:r>
      <w:r w:rsidRPr="00C66F74">
        <w:rPr>
          <w:rFonts w:cs="Tahoma"/>
        </w:rPr>
        <w:t xml:space="preserve"> de vos données à caractère personnel dans des cas précis</w:t>
      </w:r>
      <w:r w:rsidR="00D510B3" w:rsidRPr="00C66F74">
        <w:rPr>
          <w:rFonts w:cs="Tahoma"/>
        </w:rPr>
        <w:t xml:space="preserve"> vis</w:t>
      </w:r>
      <w:r w:rsidR="0026466C" w:rsidRPr="00C66F74">
        <w:rPr>
          <w:rFonts w:cs="Tahoma"/>
        </w:rPr>
        <w:t>és</w:t>
      </w:r>
      <w:r w:rsidR="00D510B3" w:rsidRPr="00C66F74">
        <w:rPr>
          <w:rFonts w:cs="Tahoma"/>
        </w:rPr>
        <w:t xml:space="preserve"> par la législation</w:t>
      </w:r>
      <w:r w:rsidR="00783B18">
        <w:rPr>
          <w:rFonts w:cs="Tahoma"/>
        </w:rPr>
        <w:t> ;</w:t>
      </w:r>
    </w:p>
    <w:p w14:paraId="4E1E4BB4" w14:textId="77777777" w:rsidR="00783B18" w:rsidRPr="00736AEE" w:rsidRDefault="00783B18" w:rsidP="00736AEE">
      <w:pPr>
        <w:rPr>
          <w:rFonts w:cs="Tahoma"/>
        </w:rPr>
      </w:pPr>
    </w:p>
    <w:p w14:paraId="6DD6378F" w14:textId="4B423637" w:rsidR="00783B18" w:rsidRPr="009D0493" w:rsidRDefault="00DF6170" w:rsidP="002A62B5">
      <w:pPr>
        <w:pStyle w:val="Paragraphedeliste"/>
        <w:numPr>
          <w:ilvl w:val="0"/>
          <w:numId w:val="3"/>
        </w:numPr>
        <w:rPr>
          <w:rFonts w:eastAsia="Times New Roman" w:cs="Tahoma"/>
          <w:sz w:val="20"/>
          <w:szCs w:val="20"/>
          <w:lang w:val="fr-FR" w:eastAsia="fr-BE"/>
        </w:rPr>
      </w:pPr>
      <w:proofErr w:type="gramStart"/>
      <w:r>
        <w:rPr>
          <w:rFonts w:cs="Tahoma"/>
        </w:rPr>
        <w:t>de</w:t>
      </w:r>
      <w:proofErr w:type="gramEnd"/>
      <w:r>
        <w:rPr>
          <w:rFonts w:cs="Tahoma"/>
        </w:rPr>
        <w:t xml:space="preserve"> </w:t>
      </w:r>
      <w:r w:rsidRPr="009E5BFA">
        <w:rPr>
          <w:rFonts w:cs="Tahoma"/>
          <w:b/>
        </w:rPr>
        <w:t>retirer votre consentement</w:t>
      </w:r>
      <w:r>
        <w:rPr>
          <w:rFonts w:cs="Tahoma"/>
        </w:rPr>
        <w:t xml:space="preserve"> à tout moment et sans justification </w:t>
      </w:r>
      <w:r w:rsidRPr="009D0493">
        <w:rPr>
          <w:rFonts w:eastAsia="Times New Roman" w:cs="Tahoma"/>
          <w:sz w:val="20"/>
          <w:szCs w:val="20"/>
          <w:lang w:val="fr-FR" w:eastAsia="fr-BE"/>
        </w:rPr>
        <w:t>(</w:t>
      </w:r>
      <w:r w:rsidR="004E7011">
        <w:rPr>
          <w:rFonts w:eastAsia="Times New Roman" w:cs="Tahoma"/>
          <w:sz w:val="20"/>
          <w:szCs w:val="20"/>
          <w:lang w:val="fr-FR" w:eastAsia="fr-BE"/>
        </w:rPr>
        <w:t>uniquement dans les cas où le consentement est requis. L</w:t>
      </w:r>
      <w:r w:rsidRPr="009D0493">
        <w:rPr>
          <w:rFonts w:eastAsia="Times New Roman" w:cs="Tahoma"/>
          <w:sz w:val="20"/>
          <w:szCs w:val="20"/>
          <w:lang w:val="fr-FR" w:eastAsia="fr-BE"/>
        </w:rPr>
        <w:t xml:space="preserve">e retrait de consentement </w:t>
      </w:r>
      <w:r w:rsidR="00133279" w:rsidRPr="009D0493">
        <w:rPr>
          <w:rFonts w:eastAsia="Times New Roman" w:cs="Tahoma"/>
          <w:sz w:val="20"/>
          <w:szCs w:val="20"/>
          <w:lang w:val="fr-FR" w:eastAsia="fr-BE"/>
        </w:rPr>
        <w:t>ne remet pas en question la légalité</w:t>
      </w:r>
      <w:r w:rsidRPr="009D0493">
        <w:rPr>
          <w:rFonts w:eastAsia="Times New Roman" w:cs="Tahoma"/>
          <w:sz w:val="20"/>
          <w:szCs w:val="20"/>
          <w:lang w:val="fr-FR" w:eastAsia="fr-BE"/>
        </w:rPr>
        <w:t xml:space="preserve"> </w:t>
      </w:r>
      <w:r w:rsidR="00697D2D" w:rsidRPr="009D0493">
        <w:rPr>
          <w:rFonts w:eastAsia="Times New Roman" w:cs="Tahoma"/>
          <w:sz w:val="20"/>
          <w:szCs w:val="20"/>
          <w:lang w:val="fr-FR" w:eastAsia="fr-BE"/>
        </w:rPr>
        <w:t>d</w:t>
      </w:r>
      <w:r w:rsidRPr="009D0493">
        <w:rPr>
          <w:rFonts w:eastAsia="Times New Roman" w:cs="Tahoma"/>
          <w:sz w:val="20"/>
          <w:szCs w:val="20"/>
          <w:lang w:val="fr-FR" w:eastAsia="fr-BE"/>
        </w:rPr>
        <w:t xml:space="preserve">es traitements </w:t>
      </w:r>
      <w:r w:rsidR="002A40A6" w:rsidRPr="009D0493">
        <w:rPr>
          <w:rFonts w:eastAsia="Times New Roman" w:cs="Tahoma"/>
          <w:sz w:val="20"/>
          <w:szCs w:val="20"/>
          <w:lang w:val="fr-FR" w:eastAsia="fr-BE"/>
        </w:rPr>
        <w:t>déjà réalisés sur cette base de licéité).</w:t>
      </w:r>
    </w:p>
    <w:p w14:paraId="6DD66874" w14:textId="77777777" w:rsidR="00F10BF3" w:rsidRPr="00C66F74" w:rsidRDefault="00F10BF3" w:rsidP="007A79CF">
      <w:pPr>
        <w:ind w:firstLine="360"/>
        <w:rPr>
          <w:rFonts w:cs="Tahoma"/>
          <w:b/>
          <w:color w:val="2E74B5" w:themeColor="accent1" w:themeShade="BF"/>
        </w:rPr>
      </w:pPr>
    </w:p>
    <w:p w14:paraId="675D4574" w14:textId="77777777" w:rsidR="00F440C3" w:rsidRDefault="00F440C3">
      <w:pPr>
        <w:spacing w:after="160" w:line="259" w:lineRule="auto"/>
        <w:rPr>
          <w:rFonts w:cs="Tahoma"/>
          <w:b/>
          <w:color w:val="2E74B5" w:themeColor="accent1" w:themeShade="BF"/>
        </w:rPr>
      </w:pPr>
      <w:r>
        <w:rPr>
          <w:rFonts w:cs="Tahoma"/>
          <w:b/>
          <w:color w:val="2E74B5" w:themeColor="accent1" w:themeShade="BF"/>
        </w:rPr>
        <w:br w:type="page"/>
      </w:r>
    </w:p>
    <w:p w14:paraId="37B9770C" w14:textId="391993C9" w:rsidR="00E704ED" w:rsidRPr="007A79CF" w:rsidRDefault="00D54A58" w:rsidP="009C4445">
      <w:pPr>
        <w:pStyle w:val="Titre2"/>
      </w:pPr>
      <w:bookmarkStart w:id="14" w:name="_Toc234935417"/>
      <w:r w:rsidRPr="00C66F74">
        <w:lastRenderedPageBreak/>
        <w:t>L</w:t>
      </w:r>
      <w:r w:rsidR="003537BB" w:rsidRPr="00C66F74">
        <w:t>a manière d’exercer</w:t>
      </w:r>
      <w:r w:rsidR="00E704ED" w:rsidRPr="00C66F74">
        <w:t xml:space="preserve"> vos droits</w:t>
      </w:r>
      <w:r w:rsidR="003537BB" w:rsidRPr="00C66F74">
        <w:t xml:space="preserve"> </w:t>
      </w:r>
      <w:r w:rsidR="00E704ED" w:rsidRPr="00C66F74">
        <w:t>:</w:t>
      </w:r>
      <w:bookmarkEnd w:id="14"/>
    </w:p>
    <w:p w14:paraId="6118E10D" w14:textId="77777777" w:rsidR="00D747E0" w:rsidRPr="00C66F74" w:rsidRDefault="00D747E0" w:rsidP="00073A4F">
      <w:pPr>
        <w:rPr>
          <w:rFonts w:cs="Tahoma"/>
        </w:rPr>
      </w:pPr>
    </w:p>
    <w:p w14:paraId="127E8A77" w14:textId="29FC5CEB" w:rsidR="00E704ED" w:rsidRPr="00C66F74" w:rsidRDefault="00E704ED" w:rsidP="00073A4F">
      <w:pPr>
        <w:rPr>
          <w:rFonts w:cs="Tahoma"/>
        </w:rPr>
      </w:pPr>
      <w:r w:rsidRPr="00C66F74">
        <w:rPr>
          <w:rFonts w:cs="Tahoma"/>
        </w:rPr>
        <w:t xml:space="preserve">Afin d’exercer vos droits, vous devez contacter </w:t>
      </w:r>
      <w:r w:rsidR="001A1C89">
        <w:rPr>
          <w:rFonts w:cs="Tahoma"/>
        </w:rPr>
        <w:t>l’administration communale</w:t>
      </w:r>
      <w:r w:rsidR="001A1C89" w:rsidRPr="00C66F74">
        <w:rPr>
          <w:rFonts w:cs="Tahoma"/>
        </w:rPr>
        <w:t xml:space="preserve"> </w:t>
      </w:r>
      <w:r w:rsidRPr="00C66F74">
        <w:rPr>
          <w:rFonts w:cs="Tahoma"/>
        </w:rPr>
        <w:t>qui est responsable du traitement. Vous devez adresser u</w:t>
      </w:r>
      <w:r w:rsidR="00DE4F2E" w:rsidRPr="00C66F74">
        <w:rPr>
          <w:rFonts w:cs="Tahoma"/>
        </w:rPr>
        <w:t>ne demande écrite pour exercer v</w:t>
      </w:r>
      <w:r w:rsidRPr="00C66F74">
        <w:rPr>
          <w:rFonts w:cs="Tahoma"/>
        </w:rPr>
        <w:t>os droits et vous identifier</w:t>
      </w:r>
      <w:r w:rsidR="00DE4F2E" w:rsidRPr="00C66F74">
        <w:rPr>
          <w:rFonts w:cs="Tahoma"/>
        </w:rPr>
        <w:t xml:space="preserve"> au préalable</w:t>
      </w:r>
      <w:r w:rsidRPr="00C66F74">
        <w:rPr>
          <w:rFonts w:cs="Tahoma"/>
        </w:rPr>
        <w:t>.</w:t>
      </w:r>
    </w:p>
    <w:p w14:paraId="1B92A96F" w14:textId="77777777" w:rsidR="00983C8E" w:rsidRPr="00C66F74" w:rsidRDefault="00983C8E" w:rsidP="00073A4F">
      <w:pPr>
        <w:rPr>
          <w:rFonts w:cs="Tahoma"/>
        </w:rPr>
      </w:pPr>
    </w:p>
    <w:p w14:paraId="647AD59F" w14:textId="098CC68D" w:rsidR="00E704ED" w:rsidRPr="00C66F74" w:rsidRDefault="00E704ED" w:rsidP="00073A4F">
      <w:pPr>
        <w:rPr>
          <w:rFonts w:cs="Tahoma"/>
        </w:rPr>
      </w:pPr>
      <w:r w:rsidRPr="00C66F74">
        <w:rPr>
          <w:rFonts w:cs="Tahoma"/>
        </w:rPr>
        <w:t xml:space="preserve">Vous pouvez adresser votre demande au </w:t>
      </w:r>
      <w:r w:rsidR="00D510B3" w:rsidRPr="00C66F74">
        <w:rPr>
          <w:rFonts w:cs="Tahoma"/>
          <w:b/>
        </w:rPr>
        <w:t>Délégué à la Protection des D</w:t>
      </w:r>
      <w:r w:rsidRPr="00C66F74">
        <w:rPr>
          <w:rFonts w:cs="Tahoma"/>
          <w:b/>
        </w:rPr>
        <w:t>onnées</w:t>
      </w:r>
      <w:r w:rsidRPr="00C66F74">
        <w:rPr>
          <w:rFonts w:cs="Tahoma"/>
        </w:rPr>
        <w:t xml:space="preserve"> à l’adresse suivante :</w:t>
      </w:r>
    </w:p>
    <w:p w14:paraId="6C85A5B0" w14:textId="6465F60D" w:rsidR="00E704ED" w:rsidRPr="00C66F74" w:rsidRDefault="00E704ED" w:rsidP="00073A4F">
      <w:pPr>
        <w:rPr>
          <w:rFonts w:cs="Tahoma"/>
        </w:rPr>
      </w:pPr>
    </w:p>
    <w:p w14:paraId="4319E46D" w14:textId="36CB078F" w:rsidR="003C66D0" w:rsidRPr="00C66F74" w:rsidRDefault="003C66D0" w:rsidP="002A62B5">
      <w:pPr>
        <w:pStyle w:val="Paragraphedeliste"/>
        <w:numPr>
          <w:ilvl w:val="0"/>
          <w:numId w:val="5"/>
        </w:numPr>
        <w:rPr>
          <w:rFonts w:cs="Tahoma"/>
        </w:rPr>
      </w:pPr>
      <w:proofErr w:type="gramStart"/>
      <w:r w:rsidRPr="00C66F74">
        <w:rPr>
          <w:rFonts w:cs="Tahoma"/>
        </w:rPr>
        <w:t>par</w:t>
      </w:r>
      <w:proofErr w:type="gramEnd"/>
      <w:r w:rsidRPr="00C66F74">
        <w:rPr>
          <w:rFonts w:cs="Tahoma"/>
        </w:rPr>
        <w:t xml:space="preserve"> e-mail :</w:t>
      </w:r>
      <w:r>
        <w:rPr>
          <w:rFonts w:cs="Tahoma"/>
        </w:rPr>
        <w:t xml:space="preserve"> </w:t>
      </w:r>
      <w:r w:rsidR="004A01BC" w:rsidRPr="004A01BC">
        <w:rPr>
          <w:rFonts w:cs="Tahoma"/>
        </w:rPr>
        <w:t>jason.steylemans@consultis.biz</w:t>
      </w:r>
    </w:p>
    <w:p w14:paraId="535CFD4B" w14:textId="00FF4A97" w:rsidR="003C66D0" w:rsidRPr="009E19FE" w:rsidRDefault="003C66D0" w:rsidP="002A62B5">
      <w:pPr>
        <w:pStyle w:val="Paragraphedeliste"/>
        <w:numPr>
          <w:ilvl w:val="0"/>
          <w:numId w:val="5"/>
        </w:numPr>
        <w:rPr>
          <w:rFonts w:cs="Tahoma"/>
        </w:rPr>
      </w:pPr>
      <w:r>
        <w:rPr>
          <w:rFonts w:cs="Tahoma"/>
        </w:rPr>
        <w:t xml:space="preserve">Par courrier : </w:t>
      </w:r>
      <w:proofErr w:type="spellStart"/>
      <w:r w:rsidR="00DD3B68" w:rsidRPr="004A01BC">
        <w:rPr>
          <w:rFonts w:cs="Tahoma"/>
        </w:rPr>
        <w:t>Grand’Rue</w:t>
      </w:r>
      <w:proofErr w:type="spellEnd"/>
      <w:r w:rsidR="00DD3B68" w:rsidRPr="004A01BC">
        <w:rPr>
          <w:rFonts w:cs="Tahoma"/>
        </w:rPr>
        <w:t xml:space="preserve"> 39</w:t>
      </w:r>
      <w:r w:rsidR="004A01BC" w:rsidRPr="004A01BC">
        <w:rPr>
          <w:rFonts w:cs="Tahoma"/>
        </w:rPr>
        <w:t>, 1435 Mont-Saint-Guibert</w:t>
      </w:r>
    </w:p>
    <w:p w14:paraId="46BC7950" w14:textId="77777777" w:rsidR="00983C8E" w:rsidRPr="00C66F74" w:rsidRDefault="00983C8E" w:rsidP="00073A4F">
      <w:pPr>
        <w:rPr>
          <w:rFonts w:cs="Tahoma"/>
        </w:rPr>
      </w:pPr>
    </w:p>
    <w:p w14:paraId="4786C109" w14:textId="65E54F21" w:rsidR="00E704ED" w:rsidRPr="00C66F74" w:rsidRDefault="00E704ED" w:rsidP="00073A4F">
      <w:pPr>
        <w:rPr>
          <w:rFonts w:cs="Tahoma"/>
        </w:rPr>
      </w:pPr>
      <w:r w:rsidRPr="00C66F74">
        <w:rPr>
          <w:rFonts w:cs="Tahoma"/>
        </w:rPr>
        <w:t xml:space="preserve">Si vous envoyez votre demande par </w:t>
      </w:r>
      <w:proofErr w:type="gramStart"/>
      <w:r w:rsidRPr="00C66F74">
        <w:rPr>
          <w:rFonts w:cs="Tahoma"/>
        </w:rPr>
        <w:t>e-mail</w:t>
      </w:r>
      <w:proofErr w:type="gramEnd"/>
      <w:r w:rsidRPr="00C66F74">
        <w:rPr>
          <w:rFonts w:cs="Tahoma"/>
        </w:rPr>
        <w:t xml:space="preserve">, </w:t>
      </w:r>
      <w:r w:rsidR="00B64603">
        <w:rPr>
          <w:rFonts w:cs="Tahoma"/>
        </w:rPr>
        <w:t>l’administration communale</w:t>
      </w:r>
      <w:r w:rsidR="00B64603" w:rsidRPr="00C66F74">
        <w:rPr>
          <w:rFonts w:cs="Tahoma"/>
        </w:rPr>
        <w:t xml:space="preserve"> </w:t>
      </w:r>
      <w:r w:rsidRPr="00C66F74">
        <w:rPr>
          <w:rFonts w:cs="Tahoma"/>
        </w:rPr>
        <w:t xml:space="preserve">vous répondra </w:t>
      </w:r>
      <w:r w:rsidR="00DE4F2E" w:rsidRPr="00C66F74">
        <w:rPr>
          <w:rFonts w:cs="Tahoma"/>
        </w:rPr>
        <w:t>par le même canal</w:t>
      </w:r>
      <w:r w:rsidRPr="00C66F74">
        <w:rPr>
          <w:rFonts w:cs="Tahoma"/>
        </w:rPr>
        <w:t>.</w:t>
      </w:r>
      <w:r w:rsidR="00D05CF1" w:rsidRPr="00C66F74">
        <w:rPr>
          <w:rFonts w:cs="Tahoma"/>
        </w:rPr>
        <w:t xml:space="preserve"> Il conviendra cependant de vous identifier avec certitude au moyen de tous documents</w:t>
      </w:r>
      <w:r w:rsidR="00D510B3" w:rsidRPr="00C66F74">
        <w:rPr>
          <w:rFonts w:cs="Tahoma"/>
        </w:rPr>
        <w:t xml:space="preserve"> utiles (copie d</w:t>
      </w:r>
      <w:r w:rsidR="009D0493">
        <w:rPr>
          <w:rFonts w:cs="Tahoma"/>
        </w:rPr>
        <w:t xml:space="preserve">u </w:t>
      </w:r>
      <w:r w:rsidR="00BB18B5">
        <w:rPr>
          <w:rFonts w:cs="Tahoma"/>
        </w:rPr>
        <w:t>recto</w:t>
      </w:r>
      <w:r w:rsidR="009D0493">
        <w:rPr>
          <w:rFonts w:cs="Tahoma"/>
        </w:rPr>
        <w:t xml:space="preserve"> de la </w:t>
      </w:r>
      <w:r w:rsidR="00D510B3" w:rsidRPr="00C66F74">
        <w:rPr>
          <w:rFonts w:cs="Tahoma"/>
        </w:rPr>
        <w:t>carte d’identité ou documents de</w:t>
      </w:r>
      <w:r w:rsidR="00DE4F2E" w:rsidRPr="00C66F74">
        <w:rPr>
          <w:rFonts w:cs="Tahoma"/>
        </w:rPr>
        <w:t xml:space="preserve"> séjour</w:t>
      </w:r>
      <w:r w:rsidR="00D510B3" w:rsidRPr="00C66F74">
        <w:rPr>
          <w:rFonts w:cs="Tahoma"/>
        </w:rPr>
        <w:t xml:space="preserve">, preuve de la titularité de l’adresse </w:t>
      </w:r>
      <w:proofErr w:type="gramStart"/>
      <w:r w:rsidR="00D510B3" w:rsidRPr="00C66F74">
        <w:rPr>
          <w:rFonts w:cs="Tahoma"/>
        </w:rPr>
        <w:t>e-mail</w:t>
      </w:r>
      <w:proofErr w:type="gramEnd"/>
      <w:r w:rsidR="00D510B3" w:rsidRPr="00C66F74">
        <w:rPr>
          <w:rFonts w:cs="Tahoma"/>
        </w:rPr>
        <w:t>).</w:t>
      </w:r>
    </w:p>
    <w:p w14:paraId="17A86158" w14:textId="77777777" w:rsidR="00D510B3" w:rsidRPr="00C66F74" w:rsidRDefault="00D510B3" w:rsidP="00073A4F">
      <w:pPr>
        <w:rPr>
          <w:rFonts w:cs="Tahoma"/>
        </w:rPr>
      </w:pPr>
    </w:p>
    <w:p w14:paraId="31AB361A" w14:textId="01899E65" w:rsidR="00E704ED" w:rsidRPr="00C66F74" w:rsidRDefault="00E704ED" w:rsidP="00073A4F">
      <w:pPr>
        <w:rPr>
          <w:rFonts w:cs="Tahoma"/>
        </w:rPr>
      </w:pPr>
      <w:r w:rsidRPr="00C66F74">
        <w:rPr>
          <w:rFonts w:cs="Tahoma"/>
        </w:rPr>
        <w:t xml:space="preserve">Conformément au RGPD, votre demande sera traitée </w:t>
      </w:r>
      <w:r w:rsidRPr="00C66F74">
        <w:rPr>
          <w:rFonts w:cs="Tahoma"/>
          <w:b/>
        </w:rPr>
        <w:t>dans les trente jours</w:t>
      </w:r>
      <w:r w:rsidRPr="00C66F74">
        <w:rPr>
          <w:rFonts w:cs="Tahoma"/>
        </w:rPr>
        <w:t xml:space="preserve">, à compter du moment où </w:t>
      </w:r>
      <w:r w:rsidR="00B64603">
        <w:rPr>
          <w:rFonts w:cs="Tahoma"/>
        </w:rPr>
        <w:t>l’administration communale</w:t>
      </w:r>
      <w:r w:rsidR="00B64603" w:rsidRPr="00C66F74">
        <w:rPr>
          <w:rFonts w:cs="Tahoma"/>
        </w:rPr>
        <w:t xml:space="preserve"> </w:t>
      </w:r>
      <w:r w:rsidRPr="00C66F74">
        <w:rPr>
          <w:rFonts w:cs="Tahoma"/>
        </w:rPr>
        <w:t>sera en possession de tous les éléments nécessaires au traitement de votre demande</w:t>
      </w:r>
      <w:r w:rsidR="00D510B3" w:rsidRPr="00C66F74">
        <w:rPr>
          <w:rFonts w:cs="Tahoma"/>
        </w:rPr>
        <w:t xml:space="preserve"> et </w:t>
      </w:r>
      <w:r w:rsidR="000109C1" w:rsidRPr="00C66F74">
        <w:rPr>
          <w:rFonts w:cs="Tahoma"/>
        </w:rPr>
        <w:t>de</w:t>
      </w:r>
      <w:r w:rsidR="00D510B3" w:rsidRPr="00C66F74">
        <w:rPr>
          <w:rFonts w:cs="Tahoma"/>
        </w:rPr>
        <w:t xml:space="preserve"> votre identité</w:t>
      </w:r>
      <w:r w:rsidRPr="00C66F74">
        <w:rPr>
          <w:rFonts w:cs="Tahoma"/>
        </w:rPr>
        <w:t xml:space="preserve">. Si </w:t>
      </w:r>
      <w:r w:rsidR="00D510B3" w:rsidRPr="00C66F74">
        <w:rPr>
          <w:rFonts w:cs="Tahoma"/>
        </w:rPr>
        <w:t>la demande</w:t>
      </w:r>
      <w:r w:rsidRPr="00C66F74">
        <w:rPr>
          <w:rFonts w:cs="Tahoma"/>
        </w:rPr>
        <w:t xml:space="preserve"> est complexe, la période pourra éventuellement être prolongée de </w:t>
      </w:r>
      <w:r w:rsidRPr="00985FD2">
        <w:rPr>
          <w:rFonts w:cs="Tahoma"/>
          <w:b/>
          <w:bCs/>
        </w:rPr>
        <w:t>deux mois</w:t>
      </w:r>
      <w:r w:rsidRPr="00C66F74">
        <w:rPr>
          <w:rFonts w:cs="Tahoma"/>
        </w:rPr>
        <w:t xml:space="preserve"> et vous en serez préalablement informé.</w:t>
      </w:r>
    </w:p>
    <w:p w14:paraId="104741B7" w14:textId="77777777" w:rsidR="00D510B3" w:rsidRPr="00C66F74" w:rsidRDefault="00D510B3" w:rsidP="00073A4F">
      <w:pPr>
        <w:rPr>
          <w:rFonts w:cs="Tahoma"/>
        </w:rPr>
      </w:pPr>
    </w:p>
    <w:p w14:paraId="4EFA786D" w14:textId="6C75BF60" w:rsidR="00D510B3" w:rsidRPr="00C66F74" w:rsidRDefault="00E704ED" w:rsidP="00073A4F">
      <w:pPr>
        <w:rPr>
          <w:rFonts w:cs="Tahoma"/>
        </w:rPr>
      </w:pPr>
      <w:r w:rsidRPr="00C66F74">
        <w:rPr>
          <w:rFonts w:cs="Tahoma"/>
        </w:rPr>
        <w:t xml:space="preserve">Pour </w:t>
      </w:r>
      <w:r w:rsidRPr="00C66F74">
        <w:rPr>
          <w:rFonts w:cs="Tahoma"/>
          <w:b/>
        </w:rPr>
        <w:t>p</w:t>
      </w:r>
      <w:r w:rsidR="00F90745" w:rsidRPr="00C66F74">
        <w:rPr>
          <w:rFonts w:cs="Tahoma"/>
          <w:b/>
        </w:rPr>
        <w:t>lus d’informations</w:t>
      </w:r>
      <w:r w:rsidR="00F90745" w:rsidRPr="00C66F74">
        <w:rPr>
          <w:rFonts w:cs="Tahoma"/>
        </w:rPr>
        <w:t xml:space="preserve"> concernant la Politique de </w:t>
      </w:r>
      <w:r w:rsidRPr="00C66F74">
        <w:rPr>
          <w:rFonts w:cs="Tahoma"/>
        </w:rPr>
        <w:t xml:space="preserve">confidentialité </w:t>
      </w:r>
      <w:r w:rsidR="00BB00CD">
        <w:rPr>
          <w:rFonts w:cs="Tahoma"/>
        </w:rPr>
        <w:t>de l’</w:t>
      </w:r>
      <w:r w:rsidR="0081349C">
        <w:rPr>
          <w:rFonts w:cs="Tahoma"/>
        </w:rPr>
        <w:t xml:space="preserve">administration communale </w:t>
      </w:r>
      <w:r w:rsidRPr="00C66F74">
        <w:rPr>
          <w:rFonts w:cs="Tahoma"/>
        </w:rPr>
        <w:t xml:space="preserve">ou si vous avez des </w:t>
      </w:r>
      <w:r w:rsidRPr="00C66F74">
        <w:rPr>
          <w:rFonts w:cs="Tahoma"/>
          <w:b/>
        </w:rPr>
        <w:t>plaintes</w:t>
      </w:r>
      <w:r w:rsidRPr="00C66F74">
        <w:rPr>
          <w:rFonts w:cs="Tahoma"/>
        </w:rPr>
        <w:t xml:space="preserve"> concernant la protection de vos données à caractère personnel, vous pouvez contacter</w:t>
      </w:r>
      <w:r w:rsidR="00810300" w:rsidRPr="00C66F74">
        <w:rPr>
          <w:rFonts w:cs="Tahoma"/>
        </w:rPr>
        <w:t xml:space="preserve"> dans un premier temps</w:t>
      </w:r>
      <w:r w:rsidRPr="00C66F74">
        <w:rPr>
          <w:rFonts w:cs="Tahoma"/>
        </w:rPr>
        <w:t xml:space="preserve"> le </w:t>
      </w:r>
      <w:r w:rsidR="00810300" w:rsidRPr="00C66F74">
        <w:rPr>
          <w:rFonts w:cs="Tahoma"/>
        </w:rPr>
        <w:t xml:space="preserve">DPO </w:t>
      </w:r>
      <w:r w:rsidRPr="00C66F74">
        <w:rPr>
          <w:rFonts w:cs="Tahoma"/>
        </w:rPr>
        <w:t>via l’adresse</w:t>
      </w:r>
      <w:r w:rsidR="00061656" w:rsidRPr="00C66F74">
        <w:rPr>
          <w:rFonts w:cs="Tahoma"/>
        </w:rPr>
        <w:t xml:space="preserve"> </w:t>
      </w:r>
      <w:proofErr w:type="gramStart"/>
      <w:r w:rsidRPr="00C66F74">
        <w:rPr>
          <w:rFonts w:cs="Tahoma"/>
        </w:rPr>
        <w:t>e-mail</w:t>
      </w:r>
      <w:proofErr w:type="gramEnd"/>
      <w:r w:rsidRPr="00C66F74">
        <w:rPr>
          <w:rFonts w:cs="Tahoma"/>
        </w:rPr>
        <w:t xml:space="preserve"> ci-dessus.</w:t>
      </w:r>
    </w:p>
    <w:p w14:paraId="3F9D9DEC" w14:textId="44D06C72" w:rsidR="00DE4001" w:rsidRDefault="00DE4001" w:rsidP="00DE4001">
      <w:pPr>
        <w:pStyle w:val="Corpsdetexte"/>
        <w:spacing w:before="219" w:line="252" w:lineRule="auto"/>
        <w:ind w:left="1"/>
        <w:rPr>
          <w:lang w:val="fr-BE"/>
        </w:rPr>
      </w:pPr>
      <w:r w:rsidRPr="00DE4001">
        <w:rPr>
          <w:rFonts w:ascii="Tahoma" w:eastAsiaTheme="minorHAnsi" w:hAnsi="Tahoma" w:cs="Tahoma"/>
          <w:lang w:val="fr-BE"/>
        </w:rPr>
        <w:t xml:space="preserve">Si vous avez des objections sur la manière dont vos données sont traitées, vous avez le droit de vous adresser à </w:t>
      </w:r>
      <w:r w:rsidRPr="00CE2877">
        <w:rPr>
          <w:rFonts w:ascii="Tahoma" w:eastAsiaTheme="minorHAnsi" w:hAnsi="Tahoma" w:cs="Tahoma"/>
          <w:b/>
          <w:bCs/>
          <w:lang w:val="fr-BE"/>
        </w:rPr>
        <w:t>l</w:t>
      </w:r>
      <w:r w:rsidR="00200C66" w:rsidRPr="00CE2877">
        <w:rPr>
          <w:rFonts w:ascii="Tahoma" w:eastAsiaTheme="minorHAnsi" w:hAnsi="Tahoma" w:cs="Tahoma"/>
          <w:b/>
          <w:bCs/>
          <w:lang w:val="fr-BE"/>
        </w:rPr>
        <w:t>’Auto</w:t>
      </w:r>
      <w:r w:rsidR="00CE2877" w:rsidRPr="00CE2877">
        <w:rPr>
          <w:rFonts w:ascii="Tahoma" w:eastAsiaTheme="minorHAnsi" w:hAnsi="Tahoma" w:cs="Tahoma"/>
          <w:b/>
          <w:bCs/>
          <w:lang w:val="fr-BE"/>
        </w:rPr>
        <w:t>rité de Protection des Données</w:t>
      </w:r>
      <w:r w:rsidR="00CE2877">
        <w:rPr>
          <w:rFonts w:ascii="Tahoma" w:eastAsiaTheme="minorHAnsi" w:hAnsi="Tahoma" w:cs="Tahoma"/>
          <w:lang w:val="fr-BE"/>
        </w:rPr>
        <w:t xml:space="preserve"> </w:t>
      </w:r>
      <w:r w:rsidRPr="00DE4001">
        <w:rPr>
          <w:rFonts w:ascii="Tahoma" w:eastAsiaTheme="minorHAnsi" w:hAnsi="Tahoma" w:cs="Tahoma"/>
          <w:b/>
          <w:lang w:val="fr-BE"/>
        </w:rPr>
        <w:t>(</w:t>
      </w:r>
      <w:r w:rsidR="00CE2877">
        <w:rPr>
          <w:rFonts w:ascii="Tahoma" w:eastAsiaTheme="minorHAnsi" w:hAnsi="Tahoma" w:cs="Tahoma"/>
          <w:b/>
          <w:lang w:val="fr-BE"/>
        </w:rPr>
        <w:t>A</w:t>
      </w:r>
      <w:r w:rsidRPr="00DE4001">
        <w:rPr>
          <w:rFonts w:ascii="Tahoma" w:eastAsiaTheme="minorHAnsi" w:hAnsi="Tahoma" w:cs="Tahoma"/>
          <w:b/>
          <w:lang w:val="fr-BE"/>
        </w:rPr>
        <w:t xml:space="preserve">PD) en ayant préalablement tenté de résoudre ces objections </w:t>
      </w:r>
      <w:r w:rsidRPr="00BC395C">
        <w:rPr>
          <w:rFonts w:ascii="Tahoma" w:eastAsiaTheme="minorHAnsi" w:hAnsi="Tahoma" w:cs="Tahoma"/>
          <w:b/>
          <w:lang w:val="fr-BE"/>
        </w:rPr>
        <w:t xml:space="preserve">avec </w:t>
      </w:r>
      <w:r w:rsidR="00BC395C" w:rsidRPr="00BC395C">
        <w:rPr>
          <w:rFonts w:ascii="Tahoma" w:hAnsi="Tahoma" w:cs="Tahoma"/>
          <w:b/>
        </w:rPr>
        <w:t xml:space="preserve">l’administration </w:t>
      </w:r>
      <w:r w:rsidR="00BC395C" w:rsidRPr="00C33FB4">
        <w:rPr>
          <w:rFonts w:ascii="Tahoma" w:hAnsi="Tahoma" w:cs="Tahoma"/>
          <w:b/>
        </w:rPr>
        <w:t>communale</w:t>
      </w:r>
      <w:r w:rsidR="00BC395C" w:rsidRPr="00C33FB4">
        <w:rPr>
          <w:rFonts w:ascii="Tahoma" w:hAnsi="Tahoma" w:cs="Tahoma"/>
        </w:rPr>
        <w:t xml:space="preserve"> </w:t>
      </w:r>
      <w:r w:rsidRPr="00C33FB4">
        <w:rPr>
          <w:rFonts w:ascii="Tahoma" w:eastAsiaTheme="minorHAnsi" w:hAnsi="Tahoma" w:cs="Tahoma"/>
          <w:b/>
          <w:lang w:val="fr-BE"/>
        </w:rPr>
        <w:t>comme le stipule la procédure de plainte établie par l</w:t>
      </w:r>
      <w:r w:rsidR="00E607E1" w:rsidRPr="00C33FB4">
        <w:rPr>
          <w:rFonts w:ascii="Tahoma" w:eastAsiaTheme="minorHAnsi" w:hAnsi="Tahoma" w:cs="Tahoma"/>
          <w:b/>
          <w:lang w:val="fr-BE"/>
        </w:rPr>
        <w:t xml:space="preserve">’APD </w:t>
      </w:r>
      <w:r w:rsidRPr="00C33FB4">
        <w:rPr>
          <w:rFonts w:ascii="Tahoma" w:eastAsiaTheme="minorHAnsi" w:hAnsi="Tahoma" w:cs="Tahoma"/>
          <w:b/>
          <w:lang w:val="fr-BE"/>
        </w:rPr>
        <w:t>:</w:t>
      </w:r>
    </w:p>
    <w:p w14:paraId="39983EBD" w14:textId="77777777" w:rsidR="00636AAC" w:rsidRPr="00636AAC" w:rsidRDefault="00636AAC" w:rsidP="00636AAC">
      <w:pPr>
        <w:rPr>
          <w:rFonts w:cs="Tahoma"/>
        </w:rPr>
      </w:pPr>
    </w:p>
    <w:p w14:paraId="2C322F37" w14:textId="4C04A270" w:rsidR="00636AAC" w:rsidRPr="00636AAC" w:rsidRDefault="00636AAC" w:rsidP="002A62B5">
      <w:pPr>
        <w:pStyle w:val="Paragraphedeliste"/>
        <w:numPr>
          <w:ilvl w:val="0"/>
          <w:numId w:val="5"/>
        </w:numPr>
        <w:rPr>
          <w:rFonts w:cs="Tahoma"/>
        </w:rPr>
      </w:pPr>
      <w:hyperlink r:id="rId12" w:history="1">
        <w:r w:rsidRPr="00636AAC">
          <w:rPr>
            <w:rFonts w:cs="Tahoma"/>
          </w:rPr>
          <w:t>www.autoriteprotectiondonnees.be/</w:t>
        </w:r>
      </w:hyperlink>
    </w:p>
    <w:p w14:paraId="1C4A1F0F" w14:textId="77777777" w:rsidR="00636AAC" w:rsidRPr="00636AAC" w:rsidRDefault="00636AAC" w:rsidP="002A62B5">
      <w:pPr>
        <w:pStyle w:val="Paragraphedeliste"/>
        <w:numPr>
          <w:ilvl w:val="0"/>
          <w:numId w:val="5"/>
        </w:numPr>
        <w:rPr>
          <w:rFonts w:cs="Tahoma"/>
        </w:rPr>
      </w:pPr>
      <w:r w:rsidRPr="00636AAC">
        <w:rPr>
          <w:rFonts w:cs="Tahoma"/>
        </w:rPr>
        <w:t>Rue de la Presse, 35 à 1000 Bruxelles</w:t>
      </w:r>
    </w:p>
    <w:p w14:paraId="62964043" w14:textId="4568C879" w:rsidR="00636AAC" w:rsidRPr="00636AAC" w:rsidRDefault="00636AAC" w:rsidP="002A62B5">
      <w:pPr>
        <w:pStyle w:val="Paragraphedeliste"/>
        <w:numPr>
          <w:ilvl w:val="0"/>
          <w:numId w:val="5"/>
        </w:numPr>
        <w:rPr>
          <w:rFonts w:cs="Tahoma"/>
        </w:rPr>
      </w:pPr>
      <w:r w:rsidRPr="00636AAC">
        <w:rPr>
          <w:rFonts w:cs="Tahoma"/>
        </w:rPr>
        <w:t>Tel.</w:t>
      </w:r>
      <w:r>
        <w:rPr>
          <w:rFonts w:cs="Tahoma"/>
        </w:rPr>
        <w:t xml:space="preserve"> </w:t>
      </w:r>
      <w:r w:rsidRPr="00636AAC">
        <w:rPr>
          <w:rFonts w:cs="Tahoma"/>
        </w:rPr>
        <w:t>: +32 (0)2 274 48 00</w:t>
      </w:r>
    </w:p>
    <w:p w14:paraId="392C44EC" w14:textId="5FDFAF8F" w:rsidR="00636AAC" w:rsidRPr="00636AAC" w:rsidRDefault="00636AAC" w:rsidP="002A62B5">
      <w:pPr>
        <w:pStyle w:val="Paragraphedeliste"/>
        <w:numPr>
          <w:ilvl w:val="0"/>
          <w:numId w:val="5"/>
        </w:numPr>
        <w:rPr>
          <w:rFonts w:cs="Tahoma"/>
        </w:rPr>
      </w:pPr>
      <w:r w:rsidRPr="00636AAC">
        <w:rPr>
          <w:rFonts w:cs="Tahoma"/>
        </w:rPr>
        <w:t>Télécopie</w:t>
      </w:r>
      <w:r>
        <w:rPr>
          <w:rFonts w:cs="Tahoma"/>
        </w:rPr>
        <w:t xml:space="preserve"> </w:t>
      </w:r>
      <w:r w:rsidRPr="00636AAC">
        <w:rPr>
          <w:rFonts w:cs="Tahoma"/>
        </w:rPr>
        <w:t>: +32 (0)2 274 48 35</w:t>
      </w:r>
    </w:p>
    <w:p w14:paraId="725CF1DD" w14:textId="77777777" w:rsidR="00636AAC" w:rsidRPr="00636AAC" w:rsidRDefault="00636AAC" w:rsidP="002A62B5">
      <w:pPr>
        <w:pStyle w:val="Paragraphedeliste"/>
        <w:numPr>
          <w:ilvl w:val="0"/>
          <w:numId w:val="5"/>
        </w:numPr>
        <w:rPr>
          <w:rFonts w:cs="Tahoma"/>
        </w:rPr>
      </w:pPr>
      <w:r w:rsidRPr="00636AAC">
        <w:rPr>
          <w:rFonts w:cs="Tahoma"/>
        </w:rPr>
        <w:t xml:space="preserve">Courriel : </w:t>
      </w:r>
      <w:hyperlink r:id="rId13" w:history="1">
        <w:r w:rsidRPr="00636AAC">
          <w:rPr>
            <w:rFonts w:cs="Tahoma"/>
          </w:rPr>
          <w:t>contact@apd-gba.be</w:t>
        </w:r>
      </w:hyperlink>
    </w:p>
    <w:p w14:paraId="36A99351" w14:textId="77777777" w:rsidR="00821642" w:rsidRPr="00C66F74" w:rsidRDefault="00821642" w:rsidP="00073A4F">
      <w:pPr>
        <w:rPr>
          <w:rFonts w:cs="Tahoma"/>
          <w:color w:val="2E74B5" w:themeColor="accent1" w:themeShade="BF"/>
        </w:rPr>
      </w:pPr>
    </w:p>
    <w:p w14:paraId="22855582" w14:textId="01221054" w:rsidR="00E704ED" w:rsidRPr="00C66F74" w:rsidRDefault="00D05CF1" w:rsidP="009C4445">
      <w:pPr>
        <w:pStyle w:val="Titre2"/>
      </w:pPr>
      <w:bookmarkStart w:id="15" w:name="_Toc234935418"/>
      <w:r w:rsidRPr="00C66F74">
        <w:t xml:space="preserve">Vous êtes informé </w:t>
      </w:r>
      <w:r w:rsidR="00E704ED" w:rsidRPr="00C66F74">
        <w:t>d’un incident ou d’une faille de données</w:t>
      </w:r>
      <w:bookmarkEnd w:id="15"/>
    </w:p>
    <w:p w14:paraId="702E0FD9" w14:textId="77777777" w:rsidR="00D747E0" w:rsidRPr="00C66F74" w:rsidRDefault="00D747E0" w:rsidP="00073A4F">
      <w:pPr>
        <w:rPr>
          <w:rFonts w:cs="Tahoma"/>
        </w:rPr>
      </w:pPr>
    </w:p>
    <w:p w14:paraId="3222FDCE" w14:textId="614F4C3E" w:rsidR="00E704ED" w:rsidRPr="00C66F74" w:rsidRDefault="00810300" w:rsidP="00073A4F">
      <w:pPr>
        <w:rPr>
          <w:rFonts w:cs="Tahoma"/>
        </w:rPr>
      </w:pPr>
      <w:r w:rsidRPr="00C66F74">
        <w:rPr>
          <w:rFonts w:cs="Tahoma"/>
        </w:rPr>
        <w:t xml:space="preserve">Si vous constatez un incident ou une faille de données, </w:t>
      </w:r>
      <w:r w:rsidR="00E607E1">
        <w:rPr>
          <w:rFonts w:cs="Tahoma"/>
        </w:rPr>
        <w:t>l’administration communale</w:t>
      </w:r>
      <w:r w:rsidR="00E607E1" w:rsidRPr="00C66F74">
        <w:rPr>
          <w:rFonts w:cs="Tahoma"/>
        </w:rPr>
        <w:t xml:space="preserve"> </w:t>
      </w:r>
      <w:r w:rsidR="00E704ED" w:rsidRPr="00C66F74">
        <w:rPr>
          <w:rFonts w:cs="Tahoma"/>
        </w:rPr>
        <w:t>étant responsable du traitement, nous vous demandons d’</w:t>
      </w:r>
      <w:r w:rsidR="00E704ED" w:rsidRPr="00C66F74">
        <w:rPr>
          <w:rFonts w:cs="Tahoma"/>
          <w:b/>
        </w:rPr>
        <w:t xml:space="preserve">exprimer </w:t>
      </w:r>
      <w:r w:rsidR="00D05CF1" w:rsidRPr="00C66F74">
        <w:rPr>
          <w:rFonts w:cs="Tahoma"/>
          <w:b/>
        </w:rPr>
        <w:t>vos</w:t>
      </w:r>
      <w:r w:rsidR="00E704ED" w:rsidRPr="00C66F74">
        <w:rPr>
          <w:rFonts w:cs="Tahoma"/>
          <w:b/>
        </w:rPr>
        <w:t xml:space="preserve"> crainte</w:t>
      </w:r>
      <w:r w:rsidR="00D05CF1" w:rsidRPr="00C66F74">
        <w:rPr>
          <w:rFonts w:cs="Tahoma"/>
          <w:b/>
        </w:rPr>
        <w:t>s</w:t>
      </w:r>
      <w:r w:rsidR="00E704ED" w:rsidRPr="00C66F74">
        <w:rPr>
          <w:rFonts w:cs="Tahoma"/>
        </w:rPr>
        <w:t xml:space="preserve"> </w:t>
      </w:r>
      <w:r w:rsidR="00D05CF1" w:rsidRPr="00C66F74">
        <w:rPr>
          <w:rFonts w:cs="Tahoma"/>
        </w:rPr>
        <w:t xml:space="preserve">quant à un incident ou une fuite </w:t>
      </w:r>
      <w:r w:rsidR="00E704ED" w:rsidRPr="00C66F74">
        <w:rPr>
          <w:rFonts w:cs="Tahoma"/>
        </w:rPr>
        <w:t>de données à caractère personnel.</w:t>
      </w:r>
    </w:p>
    <w:p w14:paraId="5D4EED6A" w14:textId="77777777" w:rsidR="00F04B84" w:rsidRPr="00C66F74" w:rsidRDefault="00F04B84" w:rsidP="00073A4F">
      <w:pPr>
        <w:rPr>
          <w:rFonts w:cs="Tahoma"/>
        </w:rPr>
      </w:pPr>
    </w:p>
    <w:p w14:paraId="31AA35F8" w14:textId="0073EE42" w:rsidR="00F04B84" w:rsidRPr="00C66F74" w:rsidRDefault="00E704ED" w:rsidP="00073A4F">
      <w:pPr>
        <w:rPr>
          <w:rFonts w:cs="Tahoma"/>
        </w:rPr>
      </w:pPr>
      <w:r w:rsidRPr="00C66F74">
        <w:rPr>
          <w:rFonts w:cs="Tahoma"/>
        </w:rPr>
        <w:t>Vous pouvez</w:t>
      </w:r>
      <w:r w:rsidR="00D05CF1" w:rsidRPr="00C66F74">
        <w:rPr>
          <w:rFonts w:cs="Tahoma"/>
        </w:rPr>
        <w:t xml:space="preserve"> à cette fin</w:t>
      </w:r>
      <w:r w:rsidRPr="00C66F74">
        <w:rPr>
          <w:rFonts w:cs="Tahoma"/>
        </w:rPr>
        <w:t xml:space="preserve"> </w:t>
      </w:r>
      <w:r w:rsidR="00D05CF1" w:rsidRPr="00C66F74">
        <w:rPr>
          <w:rFonts w:cs="Tahoma"/>
        </w:rPr>
        <w:t xml:space="preserve">adresser </w:t>
      </w:r>
      <w:r w:rsidRPr="00C66F74">
        <w:rPr>
          <w:rFonts w:cs="Tahoma"/>
        </w:rPr>
        <w:t xml:space="preserve">un </w:t>
      </w:r>
      <w:proofErr w:type="gramStart"/>
      <w:r w:rsidRPr="00C66F74">
        <w:rPr>
          <w:rFonts w:cs="Tahoma"/>
        </w:rPr>
        <w:t>e-mail</w:t>
      </w:r>
      <w:proofErr w:type="gramEnd"/>
      <w:r w:rsidRPr="00C66F74">
        <w:rPr>
          <w:rFonts w:cs="Tahoma"/>
        </w:rPr>
        <w:t xml:space="preserve"> </w:t>
      </w:r>
      <w:r w:rsidRPr="004A01BC">
        <w:rPr>
          <w:rFonts w:cs="Tahoma"/>
        </w:rPr>
        <w:t>à</w:t>
      </w:r>
      <w:r w:rsidR="007333F6" w:rsidRPr="004A01BC">
        <w:rPr>
          <w:rFonts w:cs="Tahoma"/>
        </w:rPr>
        <w:t xml:space="preserve"> </w:t>
      </w:r>
      <w:r w:rsidR="004A01BC" w:rsidRPr="004A01BC">
        <w:rPr>
          <w:rFonts w:cs="Tahoma"/>
        </w:rPr>
        <w:t>jason.steylemans@consultis.biz</w:t>
      </w:r>
      <w:r w:rsidR="007333F6" w:rsidRPr="004A01BC">
        <w:rPr>
          <w:rFonts w:cs="Tahoma"/>
        </w:rPr>
        <w:t xml:space="preserve">. </w:t>
      </w:r>
      <w:r w:rsidR="00EA5192">
        <w:rPr>
          <w:rFonts w:cs="Tahoma"/>
        </w:rPr>
        <w:t>P</w:t>
      </w:r>
      <w:r w:rsidR="00D05CF1" w:rsidRPr="00C66F74">
        <w:rPr>
          <w:rFonts w:cs="Tahoma"/>
        </w:rPr>
        <w:t>ar exemple</w:t>
      </w:r>
      <w:r w:rsidRPr="00C66F74">
        <w:rPr>
          <w:rFonts w:cs="Tahoma"/>
        </w:rPr>
        <w:t xml:space="preserve"> si vous avez reçu un </w:t>
      </w:r>
      <w:proofErr w:type="gramStart"/>
      <w:r w:rsidRPr="00C66F74">
        <w:rPr>
          <w:rFonts w:cs="Tahoma"/>
        </w:rPr>
        <w:t>e-mail</w:t>
      </w:r>
      <w:proofErr w:type="gramEnd"/>
      <w:r w:rsidRPr="00C66F74">
        <w:rPr>
          <w:rFonts w:cs="Tahoma"/>
        </w:rPr>
        <w:t xml:space="preserve"> qui </w:t>
      </w:r>
      <w:r w:rsidR="00D05CF1" w:rsidRPr="00C66F74">
        <w:rPr>
          <w:rFonts w:cs="Tahoma"/>
        </w:rPr>
        <w:t xml:space="preserve">ne vous était pas destiné, si vous pensez </w:t>
      </w:r>
      <w:r w:rsidRPr="00C66F74">
        <w:rPr>
          <w:rFonts w:cs="Tahoma"/>
        </w:rPr>
        <w:t>que des données ont été perdues ou modifiées</w:t>
      </w:r>
      <w:r w:rsidR="00D05CF1" w:rsidRPr="00C66F74">
        <w:rPr>
          <w:rFonts w:cs="Tahoma"/>
        </w:rPr>
        <w:t xml:space="preserve"> </w:t>
      </w:r>
      <w:r w:rsidRPr="00C66F74">
        <w:rPr>
          <w:rFonts w:cs="Tahoma"/>
        </w:rPr>
        <w:t>ou en cas de faille de données</w:t>
      </w:r>
      <w:r w:rsidR="00D05CF1" w:rsidRPr="00C66F74">
        <w:rPr>
          <w:rFonts w:cs="Tahoma"/>
        </w:rPr>
        <w:t xml:space="preserve">. Il vous est demandé de </w:t>
      </w:r>
      <w:r w:rsidR="00E4528A">
        <w:rPr>
          <w:rFonts w:cs="Tahoma"/>
        </w:rPr>
        <w:t xml:space="preserve">nous </w:t>
      </w:r>
      <w:r w:rsidR="00D05CF1" w:rsidRPr="00C66F74">
        <w:rPr>
          <w:rFonts w:cs="Tahoma"/>
        </w:rPr>
        <w:t xml:space="preserve">communiquer </w:t>
      </w:r>
      <w:r w:rsidRPr="00C66F74">
        <w:rPr>
          <w:rFonts w:cs="Tahoma"/>
        </w:rPr>
        <w:t xml:space="preserve">le plus de détails </w:t>
      </w:r>
      <w:r w:rsidR="00D05CF1" w:rsidRPr="00C66F74">
        <w:rPr>
          <w:rFonts w:cs="Tahoma"/>
        </w:rPr>
        <w:t>utiles</w:t>
      </w:r>
      <w:r w:rsidRPr="00C66F74">
        <w:rPr>
          <w:rFonts w:cs="Tahoma"/>
        </w:rPr>
        <w:t xml:space="preserve"> </w:t>
      </w:r>
      <w:r w:rsidR="00D05CF1" w:rsidRPr="00C66F74">
        <w:rPr>
          <w:rFonts w:cs="Tahoma"/>
        </w:rPr>
        <w:t xml:space="preserve">sur la situation </w:t>
      </w:r>
      <w:r w:rsidRPr="00C66F74">
        <w:rPr>
          <w:rFonts w:cs="Tahoma"/>
        </w:rPr>
        <w:t>pour</w:t>
      </w:r>
      <w:r w:rsidR="00E4528A">
        <w:rPr>
          <w:rFonts w:cs="Tahoma"/>
        </w:rPr>
        <w:t xml:space="preserve"> nous</w:t>
      </w:r>
      <w:r w:rsidRPr="00C66F74">
        <w:rPr>
          <w:rFonts w:cs="Tahoma"/>
        </w:rPr>
        <w:t xml:space="preserve"> permettre </w:t>
      </w:r>
      <w:r w:rsidR="00E4528A">
        <w:rPr>
          <w:rFonts w:cs="Tahoma"/>
        </w:rPr>
        <w:t>régler la situation au plus vite.</w:t>
      </w:r>
    </w:p>
    <w:p w14:paraId="7CAD3488" w14:textId="77777777" w:rsidR="007344C5" w:rsidRPr="00C66F74" w:rsidRDefault="002E53E1" w:rsidP="009C4445">
      <w:pPr>
        <w:pStyle w:val="Titre1"/>
      </w:pPr>
      <w:bookmarkStart w:id="16" w:name="_Toc234935419"/>
      <w:r w:rsidRPr="00C66F74">
        <w:lastRenderedPageBreak/>
        <w:t>L</w:t>
      </w:r>
      <w:r w:rsidR="007344C5" w:rsidRPr="00C66F74">
        <w:t xml:space="preserve">es modifications à la </w:t>
      </w:r>
      <w:r w:rsidRPr="00C66F74">
        <w:t>Politique de</w:t>
      </w:r>
      <w:r w:rsidR="007344C5" w:rsidRPr="00C66F74">
        <w:t xml:space="preserve"> confidentialité</w:t>
      </w:r>
      <w:bookmarkEnd w:id="16"/>
    </w:p>
    <w:p w14:paraId="1BC53115" w14:textId="77777777" w:rsidR="00D747E0" w:rsidRPr="00C66F74" w:rsidRDefault="00D747E0" w:rsidP="00073A4F">
      <w:pPr>
        <w:rPr>
          <w:rFonts w:cs="Tahoma"/>
        </w:rPr>
      </w:pPr>
    </w:p>
    <w:p w14:paraId="093E32F8" w14:textId="761AC96B" w:rsidR="009D0493" w:rsidRPr="00C66F74" w:rsidRDefault="007C7452" w:rsidP="009D0493">
      <w:pPr>
        <w:rPr>
          <w:rFonts w:cs="Tahoma"/>
        </w:rPr>
      </w:pPr>
      <w:r>
        <w:rPr>
          <w:rFonts w:cs="Tahoma"/>
        </w:rPr>
        <w:t>L’administration communale</w:t>
      </w:r>
      <w:r w:rsidRPr="00C66F74">
        <w:rPr>
          <w:rFonts w:cs="Tahoma"/>
        </w:rPr>
        <w:t xml:space="preserve"> </w:t>
      </w:r>
      <w:r w:rsidR="00E704ED" w:rsidRPr="00C66F74">
        <w:rPr>
          <w:rFonts w:cs="Tahoma"/>
        </w:rPr>
        <w:t xml:space="preserve">se </w:t>
      </w:r>
      <w:r w:rsidR="00324042" w:rsidRPr="00C66F74">
        <w:rPr>
          <w:rFonts w:cs="Tahoma"/>
        </w:rPr>
        <w:t xml:space="preserve">réserve le droit de mettre à jour et ainsi de modifier pour améliorer la présente Politique de confidentialité. Cette mise à jour peut être assurée à tout moment </w:t>
      </w:r>
      <w:r w:rsidR="00E704ED" w:rsidRPr="00C66F74">
        <w:rPr>
          <w:rFonts w:cs="Tahoma"/>
        </w:rPr>
        <w:t xml:space="preserve">et pour </w:t>
      </w:r>
      <w:r w:rsidR="00324042" w:rsidRPr="00C66F74">
        <w:rPr>
          <w:rFonts w:cs="Tahoma"/>
        </w:rPr>
        <w:t>toutes raisons utiles</w:t>
      </w:r>
      <w:r w:rsidR="00E704ED" w:rsidRPr="00C66F74">
        <w:rPr>
          <w:rFonts w:cs="Tahoma"/>
        </w:rPr>
        <w:t xml:space="preserve">. </w:t>
      </w:r>
      <w:r w:rsidR="00324042" w:rsidRPr="00C66F74">
        <w:rPr>
          <w:rFonts w:cs="Tahoma"/>
        </w:rPr>
        <w:t xml:space="preserve">Vous êtes informé </w:t>
      </w:r>
      <w:r w:rsidR="00E4528A">
        <w:rPr>
          <w:rFonts w:cs="Tahoma"/>
        </w:rPr>
        <w:t xml:space="preserve">de </w:t>
      </w:r>
      <w:r w:rsidR="00324042" w:rsidRPr="00C66F74">
        <w:rPr>
          <w:rFonts w:cs="Tahoma"/>
        </w:rPr>
        <w:t>la dernière</w:t>
      </w:r>
      <w:r w:rsidR="00E704ED" w:rsidRPr="00C66F74">
        <w:rPr>
          <w:rFonts w:cs="Tahoma"/>
        </w:rPr>
        <w:t xml:space="preserve"> date de </w:t>
      </w:r>
      <w:r w:rsidR="00324042" w:rsidRPr="00C66F74">
        <w:rPr>
          <w:rFonts w:cs="Tahoma"/>
        </w:rPr>
        <w:t>mise à jour</w:t>
      </w:r>
      <w:r w:rsidR="00E704ED" w:rsidRPr="00C66F74">
        <w:rPr>
          <w:rFonts w:cs="Tahoma"/>
        </w:rPr>
        <w:t xml:space="preserve"> (figurant </w:t>
      </w:r>
      <w:r w:rsidR="00C45B3A" w:rsidRPr="00C66F74">
        <w:rPr>
          <w:rFonts w:cs="Tahoma"/>
        </w:rPr>
        <w:t>en première page de ce document</w:t>
      </w:r>
      <w:r w:rsidR="00E704ED" w:rsidRPr="00C66F74">
        <w:rPr>
          <w:rFonts w:cs="Tahoma"/>
        </w:rPr>
        <w:t xml:space="preserve">). </w:t>
      </w:r>
      <w:r w:rsidR="009D0493" w:rsidRPr="00FD2C49">
        <w:rPr>
          <w:rFonts w:cs="Tahoma"/>
        </w:rPr>
        <w:t>Les conditions adaptées entrent en vigueur dès la publication de leur modification.</w:t>
      </w:r>
    </w:p>
    <w:p w14:paraId="76F8A6DA" w14:textId="323606AC" w:rsidR="002E0E30" w:rsidRPr="00C66F74" w:rsidRDefault="002E0E30" w:rsidP="00073A4F">
      <w:pPr>
        <w:rPr>
          <w:rFonts w:cs="Tahoma"/>
        </w:rPr>
      </w:pPr>
    </w:p>
    <w:sectPr w:rsidR="002E0E30" w:rsidRPr="00C66F74" w:rsidSect="00F04B84">
      <w:footerReference w:type="default" r:id="rId14"/>
      <w:pgSz w:w="12240" w:h="15840"/>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3294" w14:textId="77777777" w:rsidR="00AA5DA0" w:rsidRDefault="00AA5DA0" w:rsidP="007344C5">
      <w:r>
        <w:separator/>
      </w:r>
    </w:p>
  </w:endnote>
  <w:endnote w:type="continuationSeparator" w:id="0">
    <w:p w14:paraId="618029CB" w14:textId="77777777" w:rsidR="00AA5DA0" w:rsidRDefault="00AA5DA0" w:rsidP="007344C5">
      <w:r>
        <w:continuationSeparator/>
      </w:r>
    </w:p>
  </w:endnote>
  <w:endnote w:type="continuationNotice" w:id="1">
    <w:p w14:paraId="28B99145" w14:textId="77777777" w:rsidR="00AA5DA0" w:rsidRDefault="00AA5D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453666"/>
      <w:docPartObj>
        <w:docPartGallery w:val="Page Numbers (Bottom of Page)"/>
        <w:docPartUnique/>
      </w:docPartObj>
    </w:sdtPr>
    <w:sdtContent>
      <w:p w14:paraId="092C345C" w14:textId="77777777" w:rsidR="00303FDB" w:rsidRDefault="007E049A">
        <w:pPr>
          <w:pStyle w:val="Pieddepage"/>
        </w:pPr>
        <w:r>
          <w:rPr>
            <w:noProof/>
            <w:lang w:eastAsia="fr-BE"/>
          </w:rPr>
          <mc:AlternateContent>
            <mc:Choice Requires="wpg">
              <w:drawing>
                <wp:anchor distT="0" distB="0" distL="114300" distR="114300" simplePos="0" relativeHeight="251658240" behindDoc="0" locked="0" layoutInCell="1" allowOverlap="1" wp14:anchorId="195F846E" wp14:editId="00681F78">
                  <wp:simplePos x="0" y="0"/>
                  <wp:positionH relativeFrom="margin">
                    <wp:align>right</wp:align>
                  </wp:positionH>
                  <wp:positionV relativeFrom="page">
                    <wp:align>bottom</wp:align>
                  </wp:positionV>
                  <wp:extent cx="436880" cy="716915"/>
                  <wp:effectExtent l="7620" t="9525" r="12700"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58BF837" w14:textId="77777777" w:rsidR="007E049A" w:rsidRDefault="007E049A">
                                <w:pPr>
                                  <w:pStyle w:val="Pieddepage"/>
                                  <w:jc w:val="center"/>
                                  <w:rPr>
                                    <w:sz w:val="16"/>
                                    <w:szCs w:val="16"/>
                                  </w:rPr>
                                </w:pPr>
                                <w:r>
                                  <w:fldChar w:fldCharType="begin"/>
                                </w:r>
                                <w:r>
                                  <w:instrText>PAGE    \* MERGEFORMAT</w:instrText>
                                </w:r>
                                <w:r>
                                  <w:fldChar w:fldCharType="separate"/>
                                </w:r>
                                <w:r w:rsidR="009960A0" w:rsidRPr="009960A0">
                                  <w:rPr>
                                    <w:noProof/>
                                    <w:sz w:val="16"/>
                                    <w:szCs w:val="16"/>
                                    <w:lang w:val="fr-FR"/>
                                  </w:rPr>
                                  <w:t>7</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F846E" id="Groupe 1" o:spid="_x0000_s1026" style="position:absolute;left:0;text-align:left;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358BF837" w14:textId="77777777" w:rsidR="007E049A" w:rsidRDefault="007E049A">
                          <w:pPr>
                            <w:pStyle w:val="Pieddepage"/>
                            <w:jc w:val="center"/>
                            <w:rPr>
                              <w:sz w:val="16"/>
                              <w:szCs w:val="16"/>
                            </w:rPr>
                          </w:pPr>
                          <w:r>
                            <w:fldChar w:fldCharType="begin"/>
                          </w:r>
                          <w:r>
                            <w:instrText>PAGE    \* MERGEFORMAT</w:instrText>
                          </w:r>
                          <w:r>
                            <w:fldChar w:fldCharType="separate"/>
                          </w:r>
                          <w:r w:rsidR="009960A0" w:rsidRPr="009960A0">
                            <w:rPr>
                              <w:noProof/>
                              <w:sz w:val="16"/>
                              <w:szCs w:val="16"/>
                              <w:lang w:val="fr-FR"/>
                            </w:rPr>
                            <w:t>7</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2D77" w14:textId="77777777" w:rsidR="00AA5DA0" w:rsidRDefault="00AA5DA0" w:rsidP="007344C5">
      <w:r>
        <w:separator/>
      </w:r>
    </w:p>
  </w:footnote>
  <w:footnote w:type="continuationSeparator" w:id="0">
    <w:p w14:paraId="20C4AA4A" w14:textId="77777777" w:rsidR="00AA5DA0" w:rsidRDefault="00AA5DA0" w:rsidP="007344C5">
      <w:r>
        <w:continuationSeparator/>
      </w:r>
    </w:p>
  </w:footnote>
  <w:footnote w:type="continuationNotice" w:id="1">
    <w:p w14:paraId="3FD112A0" w14:textId="77777777" w:rsidR="00AA5DA0" w:rsidRDefault="00AA5DA0"/>
  </w:footnote>
  <w:footnote w:id="2">
    <w:p w14:paraId="1A01082E" w14:textId="07481CBD" w:rsidR="00356F11" w:rsidRDefault="00356F11">
      <w:pPr>
        <w:pStyle w:val="Notedebasdepage"/>
      </w:pPr>
      <w:r>
        <w:rPr>
          <w:rStyle w:val="Appelnotedebasdep"/>
        </w:rPr>
        <w:footnoteRef/>
      </w:r>
      <w:r>
        <w:t xml:space="preserve"> Articles</w:t>
      </w:r>
      <w:r>
        <w:rPr>
          <w:spacing w:val="-5"/>
        </w:rPr>
        <w:t xml:space="preserve"> </w:t>
      </w:r>
      <w:r>
        <w:t>5</w:t>
      </w:r>
      <w:r>
        <w:rPr>
          <w:spacing w:val="-3"/>
        </w:rPr>
        <w:t xml:space="preserve"> </w:t>
      </w:r>
      <w:r>
        <w:t>et</w:t>
      </w:r>
      <w:r>
        <w:rPr>
          <w:spacing w:val="-4"/>
        </w:rPr>
        <w:t xml:space="preserve"> </w:t>
      </w:r>
      <w:r>
        <w:t>89</w:t>
      </w:r>
      <w:r>
        <w:rPr>
          <w:spacing w:val="-4"/>
        </w:rPr>
        <w:t xml:space="preserve"> </w:t>
      </w:r>
      <w:r>
        <w:t>(paragraphe</w:t>
      </w:r>
      <w:r>
        <w:rPr>
          <w:spacing w:val="-4"/>
        </w:rPr>
        <w:t xml:space="preserve"> </w:t>
      </w:r>
      <w:r>
        <w:t>1)</w:t>
      </w:r>
      <w:r>
        <w:rPr>
          <w:spacing w:val="-4"/>
        </w:rPr>
        <w:t xml:space="preserve"> </w:t>
      </w:r>
      <w:r>
        <w:t>du</w:t>
      </w:r>
      <w:r>
        <w:rPr>
          <w:spacing w:val="-3"/>
        </w:rPr>
        <w:t xml:space="preserve"> </w:t>
      </w:r>
      <w:r>
        <w:rPr>
          <w:spacing w:val="-2"/>
        </w:rPr>
        <w:t>RGPD.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DBC"/>
    <w:multiLevelType w:val="multilevel"/>
    <w:tmpl w:val="ABDCB512"/>
    <w:lvl w:ilvl="0">
      <w:start w:val="1"/>
      <w:numFmt w:val="decimal"/>
      <w:pStyle w:val="Titre1"/>
      <w:lvlText w:val="%1."/>
      <w:lvlJc w:val="left"/>
      <w:pPr>
        <w:ind w:left="360" w:hanging="360"/>
      </w:pPr>
      <w:rPr>
        <w:rFonts w:hint="default"/>
      </w:r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675F55"/>
    <w:multiLevelType w:val="hybridMultilevel"/>
    <w:tmpl w:val="117651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5322379"/>
    <w:multiLevelType w:val="hybridMultilevel"/>
    <w:tmpl w:val="0B32EF8A"/>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3" w15:restartNumberingAfterBreak="0">
    <w:nsid w:val="37FC103F"/>
    <w:multiLevelType w:val="hybridMultilevel"/>
    <w:tmpl w:val="DF7AD1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A934BC7"/>
    <w:multiLevelType w:val="hybridMultilevel"/>
    <w:tmpl w:val="AC60700C"/>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5" w15:restartNumberingAfterBreak="0">
    <w:nsid w:val="544B1372"/>
    <w:multiLevelType w:val="hybridMultilevel"/>
    <w:tmpl w:val="75BAF04C"/>
    <w:lvl w:ilvl="0" w:tplc="140C0001">
      <w:start w:val="1"/>
      <w:numFmt w:val="bullet"/>
      <w:lvlText w:val=""/>
      <w:lvlJc w:val="left"/>
      <w:pPr>
        <w:ind w:left="795" w:hanging="360"/>
      </w:pPr>
      <w:rPr>
        <w:rFonts w:ascii="Symbol" w:hAnsi="Symbol" w:hint="default"/>
      </w:rPr>
    </w:lvl>
    <w:lvl w:ilvl="1" w:tplc="140C0003" w:tentative="1">
      <w:start w:val="1"/>
      <w:numFmt w:val="bullet"/>
      <w:lvlText w:val="o"/>
      <w:lvlJc w:val="left"/>
      <w:pPr>
        <w:ind w:left="1515" w:hanging="360"/>
      </w:pPr>
      <w:rPr>
        <w:rFonts w:ascii="Courier New" w:hAnsi="Courier New" w:cs="Courier New" w:hint="default"/>
      </w:rPr>
    </w:lvl>
    <w:lvl w:ilvl="2" w:tplc="140C0005" w:tentative="1">
      <w:start w:val="1"/>
      <w:numFmt w:val="bullet"/>
      <w:lvlText w:val=""/>
      <w:lvlJc w:val="left"/>
      <w:pPr>
        <w:ind w:left="2235" w:hanging="360"/>
      </w:pPr>
      <w:rPr>
        <w:rFonts w:ascii="Wingdings" w:hAnsi="Wingdings" w:hint="default"/>
      </w:rPr>
    </w:lvl>
    <w:lvl w:ilvl="3" w:tplc="140C0001" w:tentative="1">
      <w:start w:val="1"/>
      <w:numFmt w:val="bullet"/>
      <w:lvlText w:val=""/>
      <w:lvlJc w:val="left"/>
      <w:pPr>
        <w:ind w:left="2955" w:hanging="360"/>
      </w:pPr>
      <w:rPr>
        <w:rFonts w:ascii="Symbol" w:hAnsi="Symbol" w:hint="default"/>
      </w:rPr>
    </w:lvl>
    <w:lvl w:ilvl="4" w:tplc="140C0003" w:tentative="1">
      <w:start w:val="1"/>
      <w:numFmt w:val="bullet"/>
      <w:lvlText w:val="o"/>
      <w:lvlJc w:val="left"/>
      <w:pPr>
        <w:ind w:left="3675" w:hanging="360"/>
      </w:pPr>
      <w:rPr>
        <w:rFonts w:ascii="Courier New" w:hAnsi="Courier New" w:cs="Courier New" w:hint="default"/>
      </w:rPr>
    </w:lvl>
    <w:lvl w:ilvl="5" w:tplc="140C0005" w:tentative="1">
      <w:start w:val="1"/>
      <w:numFmt w:val="bullet"/>
      <w:lvlText w:val=""/>
      <w:lvlJc w:val="left"/>
      <w:pPr>
        <w:ind w:left="4395" w:hanging="360"/>
      </w:pPr>
      <w:rPr>
        <w:rFonts w:ascii="Wingdings" w:hAnsi="Wingdings" w:hint="default"/>
      </w:rPr>
    </w:lvl>
    <w:lvl w:ilvl="6" w:tplc="140C0001" w:tentative="1">
      <w:start w:val="1"/>
      <w:numFmt w:val="bullet"/>
      <w:lvlText w:val=""/>
      <w:lvlJc w:val="left"/>
      <w:pPr>
        <w:ind w:left="5115" w:hanging="360"/>
      </w:pPr>
      <w:rPr>
        <w:rFonts w:ascii="Symbol" w:hAnsi="Symbol" w:hint="default"/>
      </w:rPr>
    </w:lvl>
    <w:lvl w:ilvl="7" w:tplc="140C0003" w:tentative="1">
      <w:start w:val="1"/>
      <w:numFmt w:val="bullet"/>
      <w:lvlText w:val="o"/>
      <w:lvlJc w:val="left"/>
      <w:pPr>
        <w:ind w:left="5835" w:hanging="360"/>
      </w:pPr>
      <w:rPr>
        <w:rFonts w:ascii="Courier New" w:hAnsi="Courier New" w:cs="Courier New" w:hint="default"/>
      </w:rPr>
    </w:lvl>
    <w:lvl w:ilvl="8" w:tplc="140C0005" w:tentative="1">
      <w:start w:val="1"/>
      <w:numFmt w:val="bullet"/>
      <w:lvlText w:val=""/>
      <w:lvlJc w:val="left"/>
      <w:pPr>
        <w:ind w:left="6555" w:hanging="360"/>
      </w:pPr>
      <w:rPr>
        <w:rFonts w:ascii="Wingdings" w:hAnsi="Wingdings" w:hint="default"/>
      </w:rPr>
    </w:lvl>
  </w:abstractNum>
  <w:abstractNum w:abstractNumId="6" w15:restartNumberingAfterBreak="0">
    <w:nsid w:val="6B020A0F"/>
    <w:multiLevelType w:val="hybridMultilevel"/>
    <w:tmpl w:val="FFDE8A52"/>
    <w:lvl w:ilvl="0" w:tplc="080C0001">
      <w:start w:val="1"/>
      <w:numFmt w:val="bullet"/>
      <w:lvlText w:val=""/>
      <w:lvlJc w:val="left"/>
      <w:pPr>
        <w:ind w:left="1443" w:hanging="360"/>
      </w:pPr>
      <w:rPr>
        <w:rFonts w:ascii="Symbol" w:hAnsi="Symbol" w:hint="default"/>
      </w:rPr>
    </w:lvl>
    <w:lvl w:ilvl="1" w:tplc="080C0003">
      <w:start w:val="1"/>
      <w:numFmt w:val="bullet"/>
      <w:lvlText w:val="o"/>
      <w:lvlJc w:val="left"/>
      <w:pPr>
        <w:ind w:left="2163" w:hanging="360"/>
      </w:pPr>
      <w:rPr>
        <w:rFonts w:ascii="Courier New" w:hAnsi="Courier New" w:cs="Courier New" w:hint="default"/>
      </w:rPr>
    </w:lvl>
    <w:lvl w:ilvl="2" w:tplc="080C0005" w:tentative="1">
      <w:start w:val="1"/>
      <w:numFmt w:val="bullet"/>
      <w:lvlText w:val=""/>
      <w:lvlJc w:val="left"/>
      <w:pPr>
        <w:ind w:left="2883" w:hanging="360"/>
      </w:pPr>
      <w:rPr>
        <w:rFonts w:ascii="Wingdings" w:hAnsi="Wingdings" w:hint="default"/>
      </w:rPr>
    </w:lvl>
    <w:lvl w:ilvl="3" w:tplc="080C0001" w:tentative="1">
      <w:start w:val="1"/>
      <w:numFmt w:val="bullet"/>
      <w:lvlText w:val=""/>
      <w:lvlJc w:val="left"/>
      <w:pPr>
        <w:ind w:left="3603" w:hanging="360"/>
      </w:pPr>
      <w:rPr>
        <w:rFonts w:ascii="Symbol" w:hAnsi="Symbol" w:hint="default"/>
      </w:rPr>
    </w:lvl>
    <w:lvl w:ilvl="4" w:tplc="080C0003" w:tentative="1">
      <w:start w:val="1"/>
      <w:numFmt w:val="bullet"/>
      <w:lvlText w:val="o"/>
      <w:lvlJc w:val="left"/>
      <w:pPr>
        <w:ind w:left="4323" w:hanging="360"/>
      </w:pPr>
      <w:rPr>
        <w:rFonts w:ascii="Courier New" w:hAnsi="Courier New" w:cs="Courier New" w:hint="default"/>
      </w:rPr>
    </w:lvl>
    <w:lvl w:ilvl="5" w:tplc="080C0005" w:tentative="1">
      <w:start w:val="1"/>
      <w:numFmt w:val="bullet"/>
      <w:lvlText w:val=""/>
      <w:lvlJc w:val="left"/>
      <w:pPr>
        <w:ind w:left="5043" w:hanging="360"/>
      </w:pPr>
      <w:rPr>
        <w:rFonts w:ascii="Wingdings" w:hAnsi="Wingdings" w:hint="default"/>
      </w:rPr>
    </w:lvl>
    <w:lvl w:ilvl="6" w:tplc="080C0001" w:tentative="1">
      <w:start w:val="1"/>
      <w:numFmt w:val="bullet"/>
      <w:lvlText w:val=""/>
      <w:lvlJc w:val="left"/>
      <w:pPr>
        <w:ind w:left="5763" w:hanging="360"/>
      </w:pPr>
      <w:rPr>
        <w:rFonts w:ascii="Symbol" w:hAnsi="Symbol" w:hint="default"/>
      </w:rPr>
    </w:lvl>
    <w:lvl w:ilvl="7" w:tplc="080C0003" w:tentative="1">
      <w:start w:val="1"/>
      <w:numFmt w:val="bullet"/>
      <w:lvlText w:val="o"/>
      <w:lvlJc w:val="left"/>
      <w:pPr>
        <w:ind w:left="6483" w:hanging="360"/>
      </w:pPr>
      <w:rPr>
        <w:rFonts w:ascii="Courier New" w:hAnsi="Courier New" w:cs="Courier New" w:hint="default"/>
      </w:rPr>
    </w:lvl>
    <w:lvl w:ilvl="8" w:tplc="080C0005" w:tentative="1">
      <w:start w:val="1"/>
      <w:numFmt w:val="bullet"/>
      <w:lvlText w:val=""/>
      <w:lvlJc w:val="left"/>
      <w:pPr>
        <w:ind w:left="7203" w:hanging="360"/>
      </w:pPr>
      <w:rPr>
        <w:rFonts w:ascii="Wingdings" w:hAnsi="Wingdings" w:hint="default"/>
      </w:rPr>
    </w:lvl>
  </w:abstractNum>
  <w:abstractNum w:abstractNumId="7" w15:restartNumberingAfterBreak="0">
    <w:nsid w:val="6FDD3004"/>
    <w:multiLevelType w:val="hybridMultilevel"/>
    <w:tmpl w:val="892E1D26"/>
    <w:lvl w:ilvl="0" w:tplc="CBB679A0">
      <w:start w:val="1"/>
      <w:numFmt w:val="bullet"/>
      <w:pStyle w:val="Puces1"/>
      <w:lvlText w:val=""/>
      <w:lvlJc w:val="left"/>
      <w:pPr>
        <w:ind w:left="720" w:hanging="360"/>
      </w:pPr>
      <w:rPr>
        <w:rFonts w:ascii="Wingdings" w:hAnsi="Wingdings" w:hint="default"/>
      </w:rPr>
    </w:lvl>
    <w:lvl w:ilvl="1" w:tplc="7D98B5F6">
      <w:start w:val="1"/>
      <w:numFmt w:val="bullet"/>
      <w:pStyle w:val="Puces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31964BD"/>
    <w:multiLevelType w:val="hybridMultilevel"/>
    <w:tmpl w:val="E4E2647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EAA0254"/>
    <w:multiLevelType w:val="hybridMultilevel"/>
    <w:tmpl w:val="FEF6B5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78989394">
    <w:abstractNumId w:val="7"/>
  </w:num>
  <w:num w:numId="2" w16cid:durableId="265846374">
    <w:abstractNumId w:val="6"/>
  </w:num>
  <w:num w:numId="3" w16cid:durableId="1764492108">
    <w:abstractNumId w:val="1"/>
  </w:num>
  <w:num w:numId="4" w16cid:durableId="230040842">
    <w:abstractNumId w:val="3"/>
  </w:num>
  <w:num w:numId="5" w16cid:durableId="1502694257">
    <w:abstractNumId w:val="8"/>
  </w:num>
  <w:num w:numId="6" w16cid:durableId="41640736">
    <w:abstractNumId w:val="9"/>
  </w:num>
  <w:num w:numId="7" w16cid:durableId="2141611435">
    <w:abstractNumId w:val="0"/>
  </w:num>
  <w:num w:numId="8" w16cid:durableId="552935758">
    <w:abstractNumId w:val="5"/>
  </w:num>
  <w:num w:numId="9" w16cid:durableId="1614093231">
    <w:abstractNumId w:val="4"/>
  </w:num>
  <w:num w:numId="10" w16cid:durableId="89365669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4ED"/>
    <w:rsid w:val="000000D6"/>
    <w:rsid w:val="0000112E"/>
    <w:rsid w:val="000015A3"/>
    <w:rsid w:val="00003636"/>
    <w:rsid w:val="000061AB"/>
    <w:rsid w:val="00006A20"/>
    <w:rsid w:val="000109C1"/>
    <w:rsid w:val="00010A5D"/>
    <w:rsid w:val="00013EAE"/>
    <w:rsid w:val="000176E0"/>
    <w:rsid w:val="00017EEB"/>
    <w:rsid w:val="00022626"/>
    <w:rsid w:val="000246F0"/>
    <w:rsid w:val="00030925"/>
    <w:rsid w:val="00034CF6"/>
    <w:rsid w:val="00035159"/>
    <w:rsid w:val="00036AA1"/>
    <w:rsid w:val="000466DD"/>
    <w:rsid w:val="00053687"/>
    <w:rsid w:val="00060F2E"/>
    <w:rsid w:val="00061656"/>
    <w:rsid w:val="00061B94"/>
    <w:rsid w:val="00062788"/>
    <w:rsid w:val="00064D9D"/>
    <w:rsid w:val="000664E1"/>
    <w:rsid w:val="0007092F"/>
    <w:rsid w:val="00073A4F"/>
    <w:rsid w:val="000750DE"/>
    <w:rsid w:val="000762F5"/>
    <w:rsid w:val="00081613"/>
    <w:rsid w:val="00083340"/>
    <w:rsid w:val="000846DD"/>
    <w:rsid w:val="00085897"/>
    <w:rsid w:val="00091805"/>
    <w:rsid w:val="00092941"/>
    <w:rsid w:val="00092A0C"/>
    <w:rsid w:val="000938D6"/>
    <w:rsid w:val="00094B41"/>
    <w:rsid w:val="00097B0E"/>
    <w:rsid w:val="000A2D6C"/>
    <w:rsid w:val="000A2E9B"/>
    <w:rsid w:val="000A4A84"/>
    <w:rsid w:val="000B0F6C"/>
    <w:rsid w:val="000B2275"/>
    <w:rsid w:val="000B604E"/>
    <w:rsid w:val="000C0CD0"/>
    <w:rsid w:val="000C2F88"/>
    <w:rsid w:val="000C579E"/>
    <w:rsid w:val="000C5BD0"/>
    <w:rsid w:val="000C718B"/>
    <w:rsid w:val="000E4C4E"/>
    <w:rsid w:val="000E5C5B"/>
    <w:rsid w:val="000F7929"/>
    <w:rsid w:val="000F7981"/>
    <w:rsid w:val="00104DA3"/>
    <w:rsid w:val="00106418"/>
    <w:rsid w:val="00113EB7"/>
    <w:rsid w:val="00114375"/>
    <w:rsid w:val="001232F6"/>
    <w:rsid w:val="001237F9"/>
    <w:rsid w:val="0012405D"/>
    <w:rsid w:val="00124EAA"/>
    <w:rsid w:val="001271C8"/>
    <w:rsid w:val="00133279"/>
    <w:rsid w:val="00134ADC"/>
    <w:rsid w:val="001358D0"/>
    <w:rsid w:val="00137350"/>
    <w:rsid w:val="001410A9"/>
    <w:rsid w:val="00143AEB"/>
    <w:rsid w:val="00145317"/>
    <w:rsid w:val="00160155"/>
    <w:rsid w:val="001621A2"/>
    <w:rsid w:val="001700C9"/>
    <w:rsid w:val="00170B9A"/>
    <w:rsid w:val="0017192E"/>
    <w:rsid w:val="00171A0C"/>
    <w:rsid w:val="00172409"/>
    <w:rsid w:val="00173F63"/>
    <w:rsid w:val="001756F7"/>
    <w:rsid w:val="00175A65"/>
    <w:rsid w:val="00177590"/>
    <w:rsid w:val="00181616"/>
    <w:rsid w:val="001843AE"/>
    <w:rsid w:val="00186FE6"/>
    <w:rsid w:val="0019011F"/>
    <w:rsid w:val="00190EC5"/>
    <w:rsid w:val="00190F11"/>
    <w:rsid w:val="0019537D"/>
    <w:rsid w:val="001956A4"/>
    <w:rsid w:val="00195C23"/>
    <w:rsid w:val="00195DDB"/>
    <w:rsid w:val="001A1C89"/>
    <w:rsid w:val="001A2445"/>
    <w:rsid w:val="001A3C5A"/>
    <w:rsid w:val="001A4B0B"/>
    <w:rsid w:val="001A56B1"/>
    <w:rsid w:val="001A5AB6"/>
    <w:rsid w:val="001B787E"/>
    <w:rsid w:val="001C0333"/>
    <w:rsid w:val="001C3E6E"/>
    <w:rsid w:val="001D26D6"/>
    <w:rsid w:val="001D7B52"/>
    <w:rsid w:val="001E2A71"/>
    <w:rsid w:val="001E3DB4"/>
    <w:rsid w:val="001F7221"/>
    <w:rsid w:val="00200C66"/>
    <w:rsid w:val="00203160"/>
    <w:rsid w:val="0020504F"/>
    <w:rsid w:val="00207C84"/>
    <w:rsid w:val="00212B4A"/>
    <w:rsid w:val="0021354B"/>
    <w:rsid w:val="00221167"/>
    <w:rsid w:val="00222DEA"/>
    <w:rsid w:val="0023152E"/>
    <w:rsid w:val="0023319B"/>
    <w:rsid w:val="00234BD8"/>
    <w:rsid w:val="00241F54"/>
    <w:rsid w:val="00242059"/>
    <w:rsid w:val="00252CFD"/>
    <w:rsid w:val="0025373A"/>
    <w:rsid w:val="002560FA"/>
    <w:rsid w:val="002566B6"/>
    <w:rsid w:val="0026466C"/>
    <w:rsid w:val="00264B62"/>
    <w:rsid w:val="002658D6"/>
    <w:rsid w:val="00267541"/>
    <w:rsid w:val="0028699F"/>
    <w:rsid w:val="002933A1"/>
    <w:rsid w:val="00295221"/>
    <w:rsid w:val="002A0081"/>
    <w:rsid w:val="002A40A6"/>
    <w:rsid w:val="002A50B9"/>
    <w:rsid w:val="002A62B5"/>
    <w:rsid w:val="002A7161"/>
    <w:rsid w:val="002B1A2E"/>
    <w:rsid w:val="002D0920"/>
    <w:rsid w:val="002D4025"/>
    <w:rsid w:val="002E0E30"/>
    <w:rsid w:val="002E525F"/>
    <w:rsid w:val="002E53E1"/>
    <w:rsid w:val="002E5D3D"/>
    <w:rsid w:val="002E65A4"/>
    <w:rsid w:val="002E79A5"/>
    <w:rsid w:val="002F0230"/>
    <w:rsid w:val="002F1FCC"/>
    <w:rsid w:val="002F56C8"/>
    <w:rsid w:val="002F58A2"/>
    <w:rsid w:val="002F6F88"/>
    <w:rsid w:val="002F70B5"/>
    <w:rsid w:val="003008C5"/>
    <w:rsid w:val="003021E5"/>
    <w:rsid w:val="00302862"/>
    <w:rsid w:val="00303FDB"/>
    <w:rsid w:val="0031016F"/>
    <w:rsid w:val="00313491"/>
    <w:rsid w:val="003171E8"/>
    <w:rsid w:val="0032223F"/>
    <w:rsid w:val="00324042"/>
    <w:rsid w:val="00331074"/>
    <w:rsid w:val="00331CC6"/>
    <w:rsid w:val="003333FF"/>
    <w:rsid w:val="00335679"/>
    <w:rsid w:val="00341801"/>
    <w:rsid w:val="0034283D"/>
    <w:rsid w:val="0034313B"/>
    <w:rsid w:val="0034447A"/>
    <w:rsid w:val="0035097B"/>
    <w:rsid w:val="003537BB"/>
    <w:rsid w:val="00356F11"/>
    <w:rsid w:val="00360298"/>
    <w:rsid w:val="00363FC0"/>
    <w:rsid w:val="00364F3F"/>
    <w:rsid w:val="00364F99"/>
    <w:rsid w:val="00370F89"/>
    <w:rsid w:val="00372013"/>
    <w:rsid w:val="00374100"/>
    <w:rsid w:val="00374483"/>
    <w:rsid w:val="00381B86"/>
    <w:rsid w:val="003835B2"/>
    <w:rsid w:val="003875BE"/>
    <w:rsid w:val="00390746"/>
    <w:rsid w:val="00392369"/>
    <w:rsid w:val="003A3A18"/>
    <w:rsid w:val="003A4B64"/>
    <w:rsid w:val="003A5A6F"/>
    <w:rsid w:val="003A7362"/>
    <w:rsid w:val="003B663A"/>
    <w:rsid w:val="003B7212"/>
    <w:rsid w:val="003B759A"/>
    <w:rsid w:val="003C00AE"/>
    <w:rsid w:val="003C33F6"/>
    <w:rsid w:val="003C3A18"/>
    <w:rsid w:val="003C45A5"/>
    <w:rsid w:val="003C5A65"/>
    <w:rsid w:val="003C66D0"/>
    <w:rsid w:val="003C7D41"/>
    <w:rsid w:val="003D204C"/>
    <w:rsid w:val="003D37A2"/>
    <w:rsid w:val="003D4FCA"/>
    <w:rsid w:val="003E5CF1"/>
    <w:rsid w:val="003E7783"/>
    <w:rsid w:val="00400761"/>
    <w:rsid w:val="00400D39"/>
    <w:rsid w:val="00403F8D"/>
    <w:rsid w:val="004055B7"/>
    <w:rsid w:val="0041217B"/>
    <w:rsid w:val="00414EAA"/>
    <w:rsid w:val="004219F5"/>
    <w:rsid w:val="0042648C"/>
    <w:rsid w:val="004314E3"/>
    <w:rsid w:val="00432938"/>
    <w:rsid w:val="00434063"/>
    <w:rsid w:val="0043451C"/>
    <w:rsid w:val="00440F1E"/>
    <w:rsid w:val="00445635"/>
    <w:rsid w:val="004519D8"/>
    <w:rsid w:val="00452D9E"/>
    <w:rsid w:val="00452DEA"/>
    <w:rsid w:val="004651DC"/>
    <w:rsid w:val="0046563C"/>
    <w:rsid w:val="00473602"/>
    <w:rsid w:val="00480EFC"/>
    <w:rsid w:val="00481DDC"/>
    <w:rsid w:val="00491D2F"/>
    <w:rsid w:val="00492402"/>
    <w:rsid w:val="004A01BC"/>
    <w:rsid w:val="004A096F"/>
    <w:rsid w:val="004A2777"/>
    <w:rsid w:val="004A4F09"/>
    <w:rsid w:val="004A5844"/>
    <w:rsid w:val="004B3CFE"/>
    <w:rsid w:val="004C0B59"/>
    <w:rsid w:val="004C793E"/>
    <w:rsid w:val="004D2DA5"/>
    <w:rsid w:val="004D499C"/>
    <w:rsid w:val="004D4B03"/>
    <w:rsid w:val="004E145B"/>
    <w:rsid w:val="004E7011"/>
    <w:rsid w:val="004E71C6"/>
    <w:rsid w:val="004E7F0D"/>
    <w:rsid w:val="004F1F71"/>
    <w:rsid w:val="004F669D"/>
    <w:rsid w:val="004F68EC"/>
    <w:rsid w:val="004F78FD"/>
    <w:rsid w:val="00510898"/>
    <w:rsid w:val="005133CD"/>
    <w:rsid w:val="005200E8"/>
    <w:rsid w:val="0052379F"/>
    <w:rsid w:val="00523C7F"/>
    <w:rsid w:val="0052696E"/>
    <w:rsid w:val="00531217"/>
    <w:rsid w:val="00532D84"/>
    <w:rsid w:val="00545BD9"/>
    <w:rsid w:val="00551F21"/>
    <w:rsid w:val="00551F3F"/>
    <w:rsid w:val="0055223C"/>
    <w:rsid w:val="00555417"/>
    <w:rsid w:val="00555B80"/>
    <w:rsid w:val="00557127"/>
    <w:rsid w:val="00557BFA"/>
    <w:rsid w:val="0056617A"/>
    <w:rsid w:val="005722B2"/>
    <w:rsid w:val="00573319"/>
    <w:rsid w:val="00576147"/>
    <w:rsid w:val="00582FA8"/>
    <w:rsid w:val="00586FB5"/>
    <w:rsid w:val="00587668"/>
    <w:rsid w:val="00587C39"/>
    <w:rsid w:val="00587F19"/>
    <w:rsid w:val="00597BB3"/>
    <w:rsid w:val="005A1A78"/>
    <w:rsid w:val="005A1CC4"/>
    <w:rsid w:val="005A1CCA"/>
    <w:rsid w:val="005A26E6"/>
    <w:rsid w:val="005A5285"/>
    <w:rsid w:val="005A55CD"/>
    <w:rsid w:val="005A5962"/>
    <w:rsid w:val="005A7FEA"/>
    <w:rsid w:val="005B5D52"/>
    <w:rsid w:val="005B65CD"/>
    <w:rsid w:val="005B7A7D"/>
    <w:rsid w:val="005C5D21"/>
    <w:rsid w:val="005D0454"/>
    <w:rsid w:val="005D07F5"/>
    <w:rsid w:val="005D2D0E"/>
    <w:rsid w:val="005D32BD"/>
    <w:rsid w:val="005E0768"/>
    <w:rsid w:val="005E4DD3"/>
    <w:rsid w:val="005F1A6A"/>
    <w:rsid w:val="005F4E6A"/>
    <w:rsid w:val="006013F7"/>
    <w:rsid w:val="00603704"/>
    <w:rsid w:val="00611DA2"/>
    <w:rsid w:val="00613A11"/>
    <w:rsid w:val="00615495"/>
    <w:rsid w:val="00616558"/>
    <w:rsid w:val="00616C73"/>
    <w:rsid w:val="00624503"/>
    <w:rsid w:val="00627753"/>
    <w:rsid w:val="00630978"/>
    <w:rsid w:val="00633669"/>
    <w:rsid w:val="006368B4"/>
    <w:rsid w:val="00636AAC"/>
    <w:rsid w:val="00641D2B"/>
    <w:rsid w:val="006421B3"/>
    <w:rsid w:val="006429C1"/>
    <w:rsid w:val="006440E5"/>
    <w:rsid w:val="00645C08"/>
    <w:rsid w:val="0064628E"/>
    <w:rsid w:val="00650573"/>
    <w:rsid w:val="00661525"/>
    <w:rsid w:val="00662068"/>
    <w:rsid w:val="00663F6E"/>
    <w:rsid w:val="006662FB"/>
    <w:rsid w:val="00666609"/>
    <w:rsid w:val="00670EB9"/>
    <w:rsid w:val="006717C4"/>
    <w:rsid w:val="00672F16"/>
    <w:rsid w:val="00677AA5"/>
    <w:rsid w:val="0068222C"/>
    <w:rsid w:val="006843D0"/>
    <w:rsid w:val="00691144"/>
    <w:rsid w:val="00692FC6"/>
    <w:rsid w:val="00694F28"/>
    <w:rsid w:val="006958B0"/>
    <w:rsid w:val="0069797D"/>
    <w:rsid w:val="00697D2D"/>
    <w:rsid w:val="006A0CF5"/>
    <w:rsid w:val="006C2BD6"/>
    <w:rsid w:val="006C53BC"/>
    <w:rsid w:val="006C6489"/>
    <w:rsid w:val="006D1766"/>
    <w:rsid w:val="006D1BF9"/>
    <w:rsid w:val="006D2156"/>
    <w:rsid w:val="006D2373"/>
    <w:rsid w:val="006F3AEA"/>
    <w:rsid w:val="00701CC4"/>
    <w:rsid w:val="0071786A"/>
    <w:rsid w:val="0072425A"/>
    <w:rsid w:val="007249E8"/>
    <w:rsid w:val="00726E15"/>
    <w:rsid w:val="00731B39"/>
    <w:rsid w:val="007333F6"/>
    <w:rsid w:val="007344C5"/>
    <w:rsid w:val="00736AEE"/>
    <w:rsid w:val="00737C38"/>
    <w:rsid w:val="007449A5"/>
    <w:rsid w:val="00751C78"/>
    <w:rsid w:val="007529D6"/>
    <w:rsid w:val="00755F61"/>
    <w:rsid w:val="00756094"/>
    <w:rsid w:val="00763F45"/>
    <w:rsid w:val="007666C8"/>
    <w:rsid w:val="00767F11"/>
    <w:rsid w:val="00772CF4"/>
    <w:rsid w:val="007757F6"/>
    <w:rsid w:val="00780DFC"/>
    <w:rsid w:val="0078150A"/>
    <w:rsid w:val="00782E71"/>
    <w:rsid w:val="00783B18"/>
    <w:rsid w:val="0078531F"/>
    <w:rsid w:val="0079216D"/>
    <w:rsid w:val="007A6160"/>
    <w:rsid w:val="007A79CF"/>
    <w:rsid w:val="007B1C65"/>
    <w:rsid w:val="007B3C19"/>
    <w:rsid w:val="007B4807"/>
    <w:rsid w:val="007B6BEA"/>
    <w:rsid w:val="007C1936"/>
    <w:rsid w:val="007C3584"/>
    <w:rsid w:val="007C41D3"/>
    <w:rsid w:val="007C4D64"/>
    <w:rsid w:val="007C7452"/>
    <w:rsid w:val="007D28EC"/>
    <w:rsid w:val="007E049A"/>
    <w:rsid w:val="007E3828"/>
    <w:rsid w:val="007F3D10"/>
    <w:rsid w:val="007F67B8"/>
    <w:rsid w:val="007F7E9F"/>
    <w:rsid w:val="00801BD6"/>
    <w:rsid w:val="00802279"/>
    <w:rsid w:val="00810300"/>
    <w:rsid w:val="0081349C"/>
    <w:rsid w:val="00821642"/>
    <w:rsid w:val="00823388"/>
    <w:rsid w:val="00825454"/>
    <w:rsid w:val="00827869"/>
    <w:rsid w:val="00831B27"/>
    <w:rsid w:val="008358BC"/>
    <w:rsid w:val="0085020E"/>
    <w:rsid w:val="008550BC"/>
    <w:rsid w:val="00855B69"/>
    <w:rsid w:val="00861455"/>
    <w:rsid w:val="008721FA"/>
    <w:rsid w:val="00873142"/>
    <w:rsid w:val="00873259"/>
    <w:rsid w:val="0087435C"/>
    <w:rsid w:val="008936E9"/>
    <w:rsid w:val="00894456"/>
    <w:rsid w:val="008A2B9C"/>
    <w:rsid w:val="008A663F"/>
    <w:rsid w:val="008A6855"/>
    <w:rsid w:val="008B00E9"/>
    <w:rsid w:val="008B0879"/>
    <w:rsid w:val="008D25E9"/>
    <w:rsid w:val="008D3C88"/>
    <w:rsid w:val="008E0132"/>
    <w:rsid w:val="008E25A9"/>
    <w:rsid w:val="008E48A3"/>
    <w:rsid w:val="008F5F44"/>
    <w:rsid w:val="008F7F24"/>
    <w:rsid w:val="00900E5D"/>
    <w:rsid w:val="009169BB"/>
    <w:rsid w:val="009214DA"/>
    <w:rsid w:val="00922A79"/>
    <w:rsid w:val="00925398"/>
    <w:rsid w:val="00925BE6"/>
    <w:rsid w:val="00931965"/>
    <w:rsid w:val="00932A31"/>
    <w:rsid w:val="0093735B"/>
    <w:rsid w:val="0095249F"/>
    <w:rsid w:val="00952865"/>
    <w:rsid w:val="009557FE"/>
    <w:rsid w:val="009570DB"/>
    <w:rsid w:val="0096460E"/>
    <w:rsid w:val="009651C2"/>
    <w:rsid w:val="009653DE"/>
    <w:rsid w:val="00974771"/>
    <w:rsid w:val="00980403"/>
    <w:rsid w:val="00983C8E"/>
    <w:rsid w:val="00985FD2"/>
    <w:rsid w:val="00987BCA"/>
    <w:rsid w:val="00992E9B"/>
    <w:rsid w:val="00994AE8"/>
    <w:rsid w:val="0099534F"/>
    <w:rsid w:val="009960A0"/>
    <w:rsid w:val="009963F8"/>
    <w:rsid w:val="009A2D2B"/>
    <w:rsid w:val="009A36F5"/>
    <w:rsid w:val="009A3D31"/>
    <w:rsid w:val="009A65BB"/>
    <w:rsid w:val="009A6900"/>
    <w:rsid w:val="009A78E6"/>
    <w:rsid w:val="009B0885"/>
    <w:rsid w:val="009B3692"/>
    <w:rsid w:val="009C0E8B"/>
    <w:rsid w:val="009C30D5"/>
    <w:rsid w:val="009C4445"/>
    <w:rsid w:val="009C47CF"/>
    <w:rsid w:val="009C680F"/>
    <w:rsid w:val="009D0493"/>
    <w:rsid w:val="009D0524"/>
    <w:rsid w:val="009D7EE5"/>
    <w:rsid w:val="009E0B6F"/>
    <w:rsid w:val="009E17EB"/>
    <w:rsid w:val="009E19FE"/>
    <w:rsid w:val="009E3D7A"/>
    <w:rsid w:val="009E5BFA"/>
    <w:rsid w:val="009F5C7C"/>
    <w:rsid w:val="00A0257A"/>
    <w:rsid w:val="00A03D5A"/>
    <w:rsid w:val="00A050CF"/>
    <w:rsid w:val="00A0742E"/>
    <w:rsid w:val="00A16148"/>
    <w:rsid w:val="00A24EE0"/>
    <w:rsid w:val="00A32118"/>
    <w:rsid w:val="00A3234F"/>
    <w:rsid w:val="00A36C09"/>
    <w:rsid w:val="00A37604"/>
    <w:rsid w:val="00A40929"/>
    <w:rsid w:val="00A54B45"/>
    <w:rsid w:val="00A56FD2"/>
    <w:rsid w:val="00A608D0"/>
    <w:rsid w:val="00A642CC"/>
    <w:rsid w:val="00A64F8A"/>
    <w:rsid w:val="00A65BDB"/>
    <w:rsid w:val="00A66691"/>
    <w:rsid w:val="00A67B91"/>
    <w:rsid w:val="00A72044"/>
    <w:rsid w:val="00A810DA"/>
    <w:rsid w:val="00A81FFA"/>
    <w:rsid w:val="00A84244"/>
    <w:rsid w:val="00A84B6F"/>
    <w:rsid w:val="00A87035"/>
    <w:rsid w:val="00A87EEF"/>
    <w:rsid w:val="00A9120C"/>
    <w:rsid w:val="00AA1F3D"/>
    <w:rsid w:val="00AA5DA0"/>
    <w:rsid w:val="00AA6940"/>
    <w:rsid w:val="00AB3EA8"/>
    <w:rsid w:val="00AC0C7A"/>
    <w:rsid w:val="00AC435F"/>
    <w:rsid w:val="00AC745C"/>
    <w:rsid w:val="00AD147A"/>
    <w:rsid w:val="00AD311E"/>
    <w:rsid w:val="00AD66E0"/>
    <w:rsid w:val="00AE180F"/>
    <w:rsid w:val="00AE2493"/>
    <w:rsid w:val="00AF268C"/>
    <w:rsid w:val="00AF74A3"/>
    <w:rsid w:val="00AF7D1C"/>
    <w:rsid w:val="00B0147C"/>
    <w:rsid w:val="00B03296"/>
    <w:rsid w:val="00B05A63"/>
    <w:rsid w:val="00B05EC0"/>
    <w:rsid w:val="00B13C1A"/>
    <w:rsid w:val="00B30BAF"/>
    <w:rsid w:val="00B32BCC"/>
    <w:rsid w:val="00B32D63"/>
    <w:rsid w:val="00B40050"/>
    <w:rsid w:val="00B40B39"/>
    <w:rsid w:val="00B448E6"/>
    <w:rsid w:val="00B45997"/>
    <w:rsid w:val="00B46CE4"/>
    <w:rsid w:val="00B47C1A"/>
    <w:rsid w:val="00B55B76"/>
    <w:rsid w:val="00B57674"/>
    <w:rsid w:val="00B62C62"/>
    <w:rsid w:val="00B6376B"/>
    <w:rsid w:val="00B64603"/>
    <w:rsid w:val="00B677EF"/>
    <w:rsid w:val="00B701AB"/>
    <w:rsid w:val="00B757AC"/>
    <w:rsid w:val="00B759CA"/>
    <w:rsid w:val="00B7756F"/>
    <w:rsid w:val="00B804E6"/>
    <w:rsid w:val="00BA6D46"/>
    <w:rsid w:val="00BB00CD"/>
    <w:rsid w:val="00BB18B5"/>
    <w:rsid w:val="00BC0729"/>
    <w:rsid w:val="00BC395C"/>
    <w:rsid w:val="00BC3C00"/>
    <w:rsid w:val="00BC7AFE"/>
    <w:rsid w:val="00BD2115"/>
    <w:rsid w:val="00BD260F"/>
    <w:rsid w:val="00BE0563"/>
    <w:rsid w:val="00BE16B1"/>
    <w:rsid w:val="00BE2F56"/>
    <w:rsid w:val="00BE3F84"/>
    <w:rsid w:val="00BF7AC5"/>
    <w:rsid w:val="00C01330"/>
    <w:rsid w:val="00C1358D"/>
    <w:rsid w:val="00C205BF"/>
    <w:rsid w:val="00C23D5E"/>
    <w:rsid w:val="00C23D62"/>
    <w:rsid w:val="00C26463"/>
    <w:rsid w:val="00C33FB4"/>
    <w:rsid w:val="00C3481B"/>
    <w:rsid w:val="00C36929"/>
    <w:rsid w:val="00C37401"/>
    <w:rsid w:val="00C40EE5"/>
    <w:rsid w:val="00C41A8F"/>
    <w:rsid w:val="00C45B3A"/>
    <w:rsid w:val="00C66F74"/>
    <w:rsid w:val="00C72920"/>
    <w:rsid w:val="00C82FC1"/>
    <w:rsid w:val="00C8379E"/>
    <w:rsid w:val="00C85037"/>
    <w:rsid w:val="00C92B1C"/>
    <w:rsid w:val="00C94821"/>
    <w:rsid w:val="00CA3CAF"/>
    <w:rsid w:val="00CA52C1"/>
    <w:rsid w:val="00CB39B8"/>
    <w:rsid w:val="00CC35F7"/>
    <w:rsid w:val="00CC54B0"/>
    <w:rsid w:val="00CC6C1C"/>
    <w:rsid w:val="00CC7D96"/>
    <w:rsid w:val="00CD060A"/>
    <w:rsid w:val="00CD3ACD"/>
    <w:rsid w:val="00CE0B27"/>
    <w:rsid w:val="00CE1C60"/>
    <w:rsid w:val="00CE2877"/>
    <w:rsid w:val="00CE33FA"/>
    <w:rsid w:val="00CF63C8"/>
    <w:rsid w:val="00D04454"/>
    <w:rsid w:val="00D0593F"/>
    <w:rsid w:val="00D05CF1"/>
    <w:rsid w:val="00D17B59"/>
    <w:rsid w:val="00D209F3"/>
    <w:rsid w:val="00D22DCC"/>
    <w:rsid w:val="00D300B6"/>
    <w:rsid w:val="00D31449"/>
    <w:rsid w:val="00D33908"/>
    <w:rsid w:val="00D35D3F"/>
    <w:rsid w:val="00D40028"/>
    <w:rsid w:val="00D4060D"/>
    <w:rsid w:val="00D449E3"/>
    <w:rsid w:val="00D455C1"/>
    <w:rsid w:val="00D510B3"/>
    <w:rsid w:val="00D52478"/>
    <w:rsid w:val="00D54A58"/>
    <w:rsid w:val="00D624F2"/>
    <w:rsid w:val="00D73BC8"/>
    <w:rsid w:val="00D747E0"/>
    <w:rsid w:val="00D805AE"/>
    <w:rsid w:val="00D81876"/>
    <w:rsid w:val="00D91061"/>
    <w:rsid w:val="00D920D8"/>
    <w:rsid w:val="00D9255E"/>
    <w:rsid w:val="00D948E3"/>
    <w:rsid w:val="00D949CB"/>
    <w:rsid w:val="00D96833"/>
    <w:rsid w:val="00DA2A84"/>
    <w:rsid w:val="00DA3088"/>
    <w:rsid w:val="00DB3301"/>
    <w:rsid w:val="00DB630B"/>
    <w:rsid w:val="00DC1491"/>
    <w:rsid w:val="00DC2361"/>
    <w:rsid w:val="00DC2C82"/>
    <w:rsid w:val="00DC31C8"/>
    <w:rsid w:val="00DC37B5"/>
    <w:rsid w:val="00DC6271"/>
    <w:rsid w:val="00DD1E17"/>
    <w:rsid w:val="00DD1EB5"/>
    <w:rsid w:val="00DD3B68"/>
    <w:rsid w:val="00DD4062"/>
    <w:rsid w:val="00DD6CAC"/>
    <w:rsid w:val="00DD7E86"/>
    <w:rsid w:val="00DE4001"/>
    <w:rsid w:val="00DE4F2E"/>
    <w:rsid w:val="00DE7868"/>
    <w:rsid w:val="00DF00E8"/>
    <w:rsid w:val="00DF1D8E"/>
    <w:rsid w:val="00DF6170"/>
    <w:rsid w:val="00DF6A52"/>
    <w:rsid w:val="00E0335E"/>
    <w:rsid w:val="00E03BA1"/>
    <w:rsid w:val="00E123AF"/>
    <w:rsid w:val="00E1487E"/>
    <w:rsid w:val="00E17C02"/>
    <w:rsid w:val="00E216F6"/>
    <w:rsid w:val="00E22F0F"/>
    <w:rsid w:val="00E27EB1"/>
    <w:rsid w:val="00E3186F"/>
    <w:rsid w:val="00E33DBF"/>
    <w:rsid w:val="00E36875"/>
    <w:rsid w:val="00E43DFA"/>
    <w:rsid w:val="00E4528A"/>
    <w:rsid w:val="00E515AB"/>
    <w:rsid w:val="00E52CCE"/>
    <w:rsid w:val="00E563A1"/>
    <w:rsid w:val="00E5673B"/>
    <w:rsid w:val="00E607E1"/>
    <w:rsid w:val="00E6403A"/>
    <w:rsid w:val="00E65033"/>
    <w:rsid w:val="00E665D9"/>
    <w:rsid w:val="00E704ED"/>
    <w:rsid w:val="00E75543"/>
    <w:rsid w:val="00E90C2A"/>
    <w:rsid w:val="00E91C0B"/>
    <w:rsid w:val="00E93593"/>
    <w:rsid w:val="00E94C0B"/>
    <w:rsid w:val="00EA5192"/>
    <w:rsid w:val="00EB2074"/>
    <w:rsid w:val="00EC001F"/>
    <w:rsid w:val="00EC05A3"/>
    <w:rsid w:val="00EC18DB"/>
    <w:rsid w:val="00EC2E35"/>
    <w:rsid w:val="00EC44A1"/>
    <w:rsid w:val="00EC56F5"/>
    <w:rsid w:val="00EC6D98"/>
    <w:rsid w:val="00ED23AB"/>
    <w:rsid w:val="00ED24F8"/>
    <w:rsid w:val="00ED5AC4"/>
    <w:rsid w:val="00ED7619"/>
    <w:rsid w:val="00EE1175"/>
    <w:rsid w:val="00EE36C6"/>
    <w:rsid w:val="00EE722A"/>
    <w:rsid w:val="00EE74C0"/>
    <w:rsid w:val="00EF0282"/>
    <w:rsid w:val="00F00E8C"/>
    <w:rsid w:val="00F02076"/>
    <w:rsid w:val="00F04B84"/>
    <w:rsid w:val="00F0750C"/>
    <w:rsid w:val="00F078B4"/>
    <w:rsid w:val="00F10BF3"/>
    <w:rsid w:val="00F11DF9"/>
    <w:rsid w:val="00F12813"/>
    <w:rsid w:val="00F131BB"/>
    <w:rsid w:val="00F13D76"/>
    <w:rsid w:val="00F247AE"/>
    <w:rsid w:val="00F24A3D"/>
    <w:rsid w:val="00F25377"/>
    <w:rsid w:val="00F25CEB"/>
    <w:rsid w:val="00F2770E"/>
    <w:rsid w:val="00F312B3"/>
    <w:rsid w:val="00F440C3"/>
    <w:rsid w:val="00F470E8"/>
    <w:rsid w:val="00F53310"/>
    <w:rsid w:val="00F632E7"/>
    <w:rsid w:val="00F67779"/>
    <w:rsid w:val="00F738F4"/>
    <w:rsid w:val="00F75998"/>
    <w:rsid w:val="00F83289"/>
    <w:rsid w:val="00F84FC6"/>
    <w:rsid w:val="00F87619"/>
    <w:rsid w:val="00F90745"/>
    <w:rsid w:val="00F910C0"/>
    <w:rsid w:val="00F92D71"/>
    <w:rsid w:val="00F94F6E"/>
    <w:rsid w:val="00FA0CD8"/>
    <w:rsid w:val="00FA0D01"/>
    <w:rsid w:val="00FA2930"/>
    <w:rsid w:val="00FA6D60"/>
    <w:rsid w:val="00FB0175"/>
    <w:rsid w:val="00FB01BD"/>
    <w:rsid w:val="00FB0778"/>
    <w:rsid w:val="00FC182E"/>
    <w:rsid w:val="00FD02E5"/>
    <w:rsid w:val="00FD0A41"/>
    <w:rsid w:val="00FF177D"/>
    <w:rsid w:val="00FF66D0"/>
    <w:rsid w:val="00FF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94CE"/>
  <w15:chartTrackingRefBased/>
  <w15:docId w15:val="{6101F17C-158F-4C6E-BEFF-88A0B008D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584"/>
    <w:pPr>
      <w:spacing w:after="0" w:line="240" w:lineRule="auto"/>
      <w:jc w:val="both"/>
    </w:pPr>
    <w:rPr>
      <w:rFonts w:ascii="Tahoma" w:hAnsi="Tahoma"/>
      <w:lang w:val="fr-BE"/>
    </w:rPr>
  </w:style>
  <w:style w:type="paragraph" w:styleId="Titre1">
    <w:name w:val="heading 1"/>
    <w:basedOn w:val="Normal"/>
    <w:next w:val="Normal"/>
    <w:link w:val="Titre1Car"/>
    <w:uiPriority w:val="9"/>
    <w:qFormat/>
    <w:rsid w:val="005D2D0E"/>
    <w:pPr>
      <w:keepNext/>
      <w:keepLines/>
      <w:numPr>
        <w:numId w:val="7"/>
      </w:numPr>
      <w:spacing w:before="240"/>
      <w:outlineLvl w:val="0"/>
    </w:pPr>
    <w:rPr>
      <w:rFonts w:eastAsiaTheme="majorEastAsia" w:cstheme="majorBidi"/>
      <w:b/>
      <w:color w:val="2E74B5" w:themeColor="accent1" w:themeShade="BF"/>
      <w:sz w:val="24"/>
      <w:szCs w:val="32"/>
    </w:rPr>
  </w:style>
  <w:style w:type="paragraph" w:styleId="Titre2">
    <w:name w:val="heading 2"/>
    <w:basedOn w:val="Titre1"/>
    <w:next w:val="Normal"/>
    <w:link w:val="Titre2Car"/>
    <w:uiPriority w:val="9"/>
    <w:unhideWhenUsed/>
    <w:qFormat/>
    <w:rsid w:val="009C4445"/>
    <w:pPr>
      <w:numPr>
        <w:ilvl w:val="1"/>
      </w:numPr>
      <w:spacing w:before="40"/>
      <w:ind w:left="993" w:hanging="633"/>
      <w:outlineLvl w:val="1"/>
    </w:pPr>
    <w:rPr>
      <w:sz w:val="22"/>
      <w:szCs w:val="26"/>
    </w:rPr>
  </w:style>
  <w:style w:type="paragraph" w:styleId="Titre3">
    <w:name w:val="heading 3"/>
    <w:basedOn w:val="Normal"/>
    <w:next w:val="Normal"/>
    <w:link w:val="Titre3Car"/>
    <w:uiPriority w:val="9"/>
    <w:semiHidden/>
    <w:unhideWhenUsed/>
    <w:qFormat/>
    <w:rsid w:val="007249E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A03D5A"/>
    <w:pPr>
      <w:ind w:left="720"/>
      <w:contextualSpacing/>
    </w:pPr>
  </w:style>
  <w:style w:type="paragraph" w:styleId="En-tte">
    <w:name w:val="header"/>
    <w:basedOn w:val="Normal"/>
    <w:link w:val="En-tteCar"/>
    <w:uiPriority w:val="99"/>
    <w:unhideWhenUsed/>
    <w:rsid w:val="007344C5"/>
    <w:pPr>
      <w:tabs>
        <w:tab w:val="center" w:pos="4513"/>
        <w:tab w:val="right" w:pos="9026"/>
      </w:tabs>
    </w:pPr>
  </w:style>
  <w:style w:type="character" w:customStyle="1" w:styleId="En-tteCar">
    <w:name w:val="En-tête Car"/>
    <w:basedOn w:val="Policepardfaut"/>
    <w:link w:val="En-tte"/>
    <w:uiPriority w:val="99"/>
    <w:rsid w:val="007344C5"/>
    <w:rPr>
      <w:lang w:val="fr-BE"/>
    </w:rPr>
  </w:style>
  <w:style w:type="paragraph" w:styleId="Pieddepage">
    <w:name w:val="footer"/>
    <w:basedOn w:val="Normal"/>
    <w:link w:val="PieddepageCar"/>
    <w:uiPriority w:val="99"/>
    <w:unhideWhenUsed/>
    <w:rsid w:val="007344C5"/>
    <w:pPr>
      <w:tabs>
        <w:tab w:val="center" w:pos="4513"/>
        <w:tab w:val="right" w:pos="9026"/>
      </w:tabs>
    </w:pPr>
  </w:style>
  <w:style w:type="character" w:customStyle="1" w:styleId="PieddepageCar">
    <w:name w:val="Pied de page Car"/>
    <w:basedOn w:val="Policepardfaut"/>
    <w:link w:val="Pieddepage"/>
    <w:uiPriority w:val="99"/>
    <w:rsid w:val="007344C5"/>
    <w:rPr>
      <w:lang w:val="fr-BE"/>
    </w:rPr>
  </w:style>
  <w:style w:type="character" w:styleId="Lienhypertexte">
    <w:name w:val="Hyperlink"/>
    <w:basedOn w:val="Policepardfaut"/>
    <w:uiPriority w:val="99"/>
    <w:unhideWhenUsed/>
    <w:rsid w:val="002E53E1"/>
    <w:rPr>
      <w:color w:val="0563C1" w:themeColor="hyperlink"/>
      <w:u w:val="single"/>
    </w:rPr>
  </w:style>
  <w:style w:type="paragraph" w:customStyle="1" w:styleId="Puces1">
    <w:name w:val="Puces 1"/>
    <w:basedOn w:val="Paragraphedeliste"/>
    <w:qFormat/>
    <w:rsid w:val="00D05CF1"/>
    <w:pPr>
      <w:numPr>
        <w:numId w:val="1"/>
      </w:numPr>
      <w:spacing w:before="120" w:after="120"/>
      <w:ind w:left="1560"/>
    </w:pPr>
    <w:rPr>
      <w:rFonts w:ascii="Arial" w:eastAsiaTheme="minorEastAsia" w:hAnsi="Arial" w:cs="Arial"/>
      <w:lang w:val="fr-FR" w:eastAsia="fr-FR"/>
    </w:rPr>
  </w:style>
  <w:style w:type="paragraph" w:customStyle="1" w:styleId="Puces2">
    <w:name w:val="Puces 2"/>
    <w:basedOn w:val="Puces1"/>
    <w:qFormat/>
    <w:rsid w:val="00D05CF1"/>
    <w:pPr>
      <w:numPr>
        <w:ilvl w:val="1"/>
      </w:numPr>
      <w:ind w:left="1843"/>
    </w:pPr>
  </w:style>
  <w:style w:type="paragraph" w:styleId="Textedebulles">
    <w:name w:val="Balloon Text"/>
    <w:basedOn w:val="Normal"/>
    <w:link w:val="TextedebullesCar"/>
    <w:uiPriority w:val="99"/>
    <w:semiHidden/>
    <w:unhideWhenUsed/>
    <w:rsid w:val="000B604E"/>
    <w:rPr>
      <w:rFonts w:ascii="Segoe UI" w:hAnsi="Segoe UI" w:cs="Segoe UI"/>
      <w:sz w:val="18"/>
      <w:szCs w:val="18"/>
    </w:rPr>
  </w:style>
  <w:style w:type="character" w:customStyle="1" w:styleId="TextedebullesCar">
    <w:name w:val="Texte de bulles Car"/>
    <w:basedOn w:val="Policepardfaut"/>
    <w:link w:val="Textedebulles"/>
    <w:uiPriority w:val="99"/>
    <w:semiHidden/>
    <w:rsid w:val="000B604E"/>
    <w:rPr>
      <w:rFonts w:ascii="Segoe UI" w:hAnsi="Segoe UI" w:cs="Segoe UI"/>
      <w:sz w:val="18"/>
      <w:szCs w:val="18"/>
      <w:lang w:val="fr-BE"/>
    </w:rPr>
  </w:style>
  <w:style w:type="paragraph" w:customStyle="1" w:styleId="Text">
    <w:name w:val="Text"/>
    <w:basedOn w:val="Normal"/>
    <w:link w:val="TextCar1"/>
    <w:uiPriority w:val="99"/>
    <w:rsid w:val="00DD1E17"/>
    <w:pPr>
      <w:spacing w:before="120" w:after="120" w:line="300" w:lineRule="exact"/>
    </w:pPr>
    <w:rPr>
      <w:rFonts w:eastAsia="Times New Roman" w:cs="Times New Roman"/>
      <w:sz w:val="20"/>
      <w:szCs w:val="20"/>
      <w:lang w:val="fr-FR"/>
    </w:rPr>
  </w:style>
  <w:style w:type="character" w:customStyle="1" w:styleId="TextCar1">
    <w:name w:val="Text Car1"/>
    <w:link w:val="Text"/>
    <w:uiPriority w:val="99"/>
    <w:rsid w:val="00DD1E17"/>
    <w:rPr>
      <w:rFonts w:ascii="Tahoma" w:eastAsia="Times New Roman" w:hAnsi="Tahoma" w:cs="Times New Roman"/>
      <w:sz w:val="20"/>
      <w:szCs w:val="20"/>
      <w:lang w:val="fr-FR"/>
    </w:rPr>
  </w:style>
  <w:style w:type="paragraph" w:styleId="NormalWeb">
    <w:name w:val="Normal (Web)"/>
    <w:basedOn w:val="Normal"/>
    <w:uiPriority w:val="99"/>
    <w:rsid w:val="006440E5"/>
    <w:pPr>
      <w:spacing w:before="100" w:beforeAutospacing="1" w:after="100" w:afterAutospacing="1" w:line="300" w:lineRule="exact"/>
    </w:pPr>
    <w:rPr>
      <w:rFonts w:ascii="Arial Unicode MS" w:eastAsia="Arial Unicode MS" w:hAnsi="Arial Unicode MS" w:cs="Arial Unicode MS"/>
      <w:sz w:val="24"/>
      <w:szCs w:val="24"/>
      <w:lang w:val="en-GB"/>
    </w:rPr>
  </w:style>
  <w:style w:type="character" w:styleId="Accentuation">
    <w:name w:val="Emphasis"/>
    <w:uiPriority w:val="20"/>
    <w:qFormat/>
    <w:rsid w:val="006440E5"/>
    <w:rPr>
      <w:i/>
      <w:iCs/>
    </w:rPr>
  </w:style>
  <w:style w:type="character" w:styleId="lev">
    <w:name w:val="Strong"/>
    <w:uiPriority w:val="22"/>
    <w:qFormat/>
    <w:rsid w:val="006440E5"/>
    <w:rPr>
      <w:b/>
      <w:bCs/>
    </w:rPr>
  </w:style>
  <w:style w:type="character" w:styleId="Mentionnonrsolue">
    <w:name w:val="Unresolved Mention"/>
    <w:basedOn w:val="Policepardfaut"/>
    <w:uiPriority w:val="99"/>
    <w:semiHidden/>
    <w:unhideWhenUsed/>
    <w:rsid w:val="008F5F44"/>
    <w:rPr>
      <w:color w:val="605E5C"/>
      <w:shd w:val="clear" w:color="auto" w:fill="E1DFDD"/>
    </w:rPr>
  </w:style>
  <w:style w:type="paragraph" w:styleId="Notedebasdepage">
    <w:name w:val="footnote text"/>
    <w:aliases w:val=" Car, Car Car Car Car, Car Car Car Car Car Car Car Car, Car Car Car Car Car Car Car Car Car Car, Car Car, Car Car Car Car Car Car,Reference, Car Car Car Car Car Car Car, Car Car Car Car Car Car Car Car Car Car Car"/>
    <w:basedOn w:val="Normal"/>
    <w:link w:val="NotedebasdepageCar"/>
    <w:uiPriority w:val="99"/>
    <w:semiHidden/>
    <w:rsid w:val="00061656"/>
    <w:pPr>
      <w:spacing w:before="120" w:after="120" w:line="300" w:lineRule="exact"/>
    </w:pPr>
    <w:rPr>
      <w:rFonts w:eastAsia="Times New Roman" w:cs="Times New Roman"/>
      <w:sz w:val="20"/>
      <w:szCs w:val="20"/>
      <w:lang w:val="fr-FR"/>
    </w:rPr>
  </w:style>
  <w:style w:type="character" w:customStyle="1" w:styleId="NotedebasdepageCar">
    <w:name w:val="Note de bas de page Car"/>
    <w:aliases w:val=" Car Car1, Car Car Car Car Car, Car Car Car Car Car Car Car Car Car, Car Car Car Car Car Car Car Car Car Car Car1, Car Car Car, Car Car Car Car Car Car Car1,Reference Car, Car Car Car Car Car Car Car Car1"/>
    <w:basedOn w:val="Policepardfaut"/>
    <w:link w:val="Notedebasdepage"/>
    <w:uiPriority w:val="99"/>
    <w:semiHidden/>
    <w:rsid w:val="00061656"/>
    <w:rPr>
      <w:rFonts w:ascii="Tahoma" w:eastAsia="Times New Roman" w:hAnsi="Tahoma" w:cs="Times New Roman"/>
      <w:sz w:val="20"/>
      <w:szCs w:val="20"/>
      <w:lang w:val="fr-FR"/>
    </w:rPr>
  </w:style>
  <w:style w:type="character" w:styleId="Appelnotedebasdep">
    <w:name w:val="footnote reference"/>
    <w:uiPriority w:val="99"/>
    <w:semiHidden/>
    <w:rsid w:val="00061656"/>
    <w:rPr>
      <w:vertAlign w:val="superscript"/>
    </w:rPr>
  </w:style>
  <w:style w:type="character" w:styleId="Marquedecommentaire">
    <w:name w:val="annotation reference"/>
    <w:basedOn w:val="Policepardfaut"/>
    <w:uiPriority w:val="99"/>
    <w:semiHidden/>
    <w:unhideWhenUsed/>
    <w:rsid w:val="003C7D41"/>
    <w:rPr>
      <w:sz w:val="16"/>
      <w:szCs w:val="16"/>
    </w:rPr>
  </w:style>
  <w:style w:type="paragraph" w:styleId="Commentaire">
    <w:name w:val="annotation text"/>
    <w:basedOn w:val="Normal"/>
    <w:link w:val="CommentaireCar"/>
    <w:uiPriority w:val="99"/>
    <w:unhideWhenUsed/>
    <w:rsid w:val="003C7D41"/>
    <w:rPr>
      <w:sz w:val="20"/>
      <w:szCs w:val="20"/>
    </w:rPr>
  </w:style>
  <w:style w:type="character" w:customStyle="1" w:styleId="CommentaireCar">
    <w:name w:val="Commentaire Car"/>
    <w:basedOn w:val="Policepardfaut"/>
    <w:link w:val="Commentaire"/>
    <w:uiPriority w:val="99"/>
    <w:rsid w:val="003C7D41"/>
    <w:rPr>
      <w:sz w:val="20"/>
      <w:szCs w:val="20"/>
      <w:lang w:val="fr-BE"/>
    </w:rPr>
  </w:style>
  <w:style w:type="paragraph" w:styleId="Objetducommentaire">
    <w:name w:val="annotation subject"/>
    <w:basedOn w:val="Commentaire"/>
    <w:next w:val="Commentaire"/>
    <w:link w:val="ObjetducommentaireCar"/>
    <w:uiPriority w:val="99"/>
    <w:semiHidden/>
    <w:unhideWhenUsed/>
    <w:rsid w:val="003C7D41"/>
    <w:rPr>
      <w:b/>
      <w:bCs/>
    </w:rPr>
  </w:style>
  <w:style w:type="character" w:customStyle="1" w:styleId="ObjetducommentaireCar">
    <w:name w:val="Objet du commentaire Car"/>
    <w:basedOn w:val="CommentaireCar"/>
    <w:link w:val="Objetducommentaire"/>
    <w:uiPriority w:val="99"/>
    <w:semiHidden/>
    <w:rsid w:val="003C7D41"/>
    <w:rPr>
      <w:b/>
      <w:bCs/>
      <w:sz w:val="20"/>
      <w:szCs w:val="20"/>
      <w:lang w:val="fr-BE"/>
    </w:rPr>
  </w:style>
  <w:style w:type="paragraph" w:styleId="Corpsdetexte">
    <w:name w:val="Body Text"/>
    <w:basedOn w:val="Normal"/>
    <w:link w:val="CorpsdetexteCar"/>
    <w:uiPriority w:val="1"/>
    <w:qFormat/>
    <w:rsid w:val="00D91061"/>
    <w:pPr>
      <w:widowControl w:val="0"/>
      <w:autoSpaceDE w:val="0"/>
      <w:autoSpaceDN w:val="0"/>
      <w:spacing w:before="39"/>
      <w:ind w:left="570"/>
    </w:pPr>
    <w:rPr>
      <w:rFonts w:ascii="Calibri" w:eastAsia="Calibri" w:hAnsi="Calibri" w:cs="Calibri"/>
      <w:lang w:val="fr-FR"/>
    </w:rPr>
  </w:style>
  <w:style w:type="character" w:customStyle="1" w:styleId="CorpsdetexteCar">
    <w:name w:val="Corps de texte Car"/>
    <w:basedOn w:val="Policepardfaut"/>
    <w:link w:val="Corpsdetexte"/>
    <w:uiPriority w:val="1"/>
    <w:rsid w:val="00D91061"/>
    <w:rPr>
      <w:rFonts w:ascii="Calibri" w:eastAsia="Calibri" w:hAnsi="Calibri" w:cs="Calibri"/>
      <w:lang w:val="fr-FR"/>
    </w:rPr>
  </w:style>
  <w:style w:type="character" w:styleId="Lienhypertextesuivivisit">
    <w:name w:val="FollowedHyperlink"/>
    <w:basedOn w:val="Policepardfaut"/>
    <w:uiPriority w:val="99"/>
    <w:semiHidden/>
    <w:unhideWhenUsed/>
    <w:rsid w:val="00B32D63"/>
    <w:rPr>
      <w:color w:val="954F72" w:themeColor="followedHyperlink"/>
      <w:u w:val="single"/>
    </w:rPr>
  </w:style>
  <w:style w:type="paragraph" w:styleId="Rvision">
    <w:name w:val="Revision"/>
    <w:hidden/>
    <w:uiPriority w:val="99"/>
    <w:semiHidden/>
    <w:rsid w:val="00134ADC"/>
    <w:pPr>
      <w:spacing w:after="0" w:line="240" w:lineRule="auto"/>
    </w:pPr>
    <w:rPr>
      <w:lang w:val="fr-BE"/>
    </w:rPr>
  </w:style>
  <w:style w:type="character" w:customStyle="1" w:styleId="Titre1Car">
    <w:name w:val="Titre 1 Car"/>
    <w:basedOn w:val="Policepardfaut"/>
    <w:link w:val="Titre1"/>
    <w:uiPriority w:val="9"/>
    <w:rsid w:val="005D2D0E"/>
    <w:rPr>
      <w:rFonts w:ascii="Tahoma" w:eastAsiaTheme="majorEastAsia" w:hAnsi="Tahoma" w:cstheme="majorBidi"/>
      <w:b/>
      <w:color w:val="2E74B5" w:themeColor="accent1" w:themeShade="BF"/>
      <w:sz w:val="24"/>
      <w:szCs w:val="32"/>
      <w:lang w:val="fr-BE"/>
    </w:rPr>
  </w:style>
  <w:style w:type="character" w:customStyle="1" w:styleId="Titre2Car">
    <w:name w:val="Titre 2 Car"/>
    <w:basedOn w:val="Policepardfaut"/>
    <w:link w:val="Titre2"/>
    <w:uiPriority w:val="9"/>
    <w:rsid w:val="009C4445"/>
    <w:rPr>
      <w:rFonts w:ascii="Tahoma" w:eastAsiaTheme="majorEastAsia" w:hAnsi="Tahoma" w:cstheme="majorBidi"/>
      <w:b/>
      <w:color w:val="2E74B5" w:themeColor="accent1" w:themeShade="BF"/>
      <w:szCs w:val="26"/>
      <w:lang w:val="fr-BE"/>
    </w:rPr>
  </w:style>
  <w:style w:type="paragraph" w:styleId="TM1">
    <w:name w:val="toc 1"/>
    <w:basedOn w:val="Normal"/>
    <w:next w:val="Normal"/>
    <w:autoRedefine/>
    <w:uiPriority w:val="39"/>
    <w:unhideWhenUsed/>
    <w:rsid w:val="00CB39B8"/>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CB39B8"/>
    <w:pPr>
      <w:ind w:left="22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CB39B8"/>
    <w:pPr>
      <w:ind w:left="440"/>
      <w:jc w:val="left"/>
    </w:pPr>
    <w:rPr>
      <w:rFonts w:asciiTheme="minorHAnsi" w:hAnsiTheme="minorHAnsi" w:cstheme="minorHAnsi"/>
      <w:i/>
      <w:iCs/>
      <w:sz w:val="20"/>
      <w:szCs w:val="20"/>
    </w:rPr>
  </w:style>
  <w:style w:type="paragraph" w:styleId="TM4">
    <w:name w:val="toc 4"/>
    <w:basedOn w:val="Normal"/>
    <w:next w:val="Normal"/>
    <w:autoRedefine/>
    <w:uiPriority w:val="39"/>
    <w:unhideWhenUsed/>
    <w:rsid w:val="00CB39B8"/>
    <w:pPr>
      <w:ind w:left="66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CB39B8"/>
    <w:pPr>
      <w:ind w:left="88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CB39B8"/>
    <w:pPr>
      <w:ind w:left="11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CB39B8"/>
    <w:pPr>
      <w:ind w:left="132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CB39B8"/>
    <w:pPr>
      <w:ind w:left="154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CB39B8"/>
    <w:pPr>
      <w:ind w:left="1760"/>
      <w:jc w:val="left"/>
    </w:pPr>
    <w:rPr>
      <w:rFonts w:asciiTheme="minorHAnsi" w:hAnsiTheme="minorHAnsi" w:cstheme="minorHAnsi"/>
      <w:sz w:val="18"/>
      <w:szCs w:val="18"/>
    </w:rPr>
  </w:style>
  <w:style w:type="character" w:customStyle="1" w:styleId="Titre3Car">
    <w:name w:val="Titre 3 Car"/>
    <w:basedOn w:val="Policepardfaut"/>
    <w:link w:val="Titre3"/>
    <w:uiPriority w:val="9"/>
    <w:semiHidden/>
    <w:rsid w:val="007249E8"/>
    <w:rPr>
      <w:rFonts w:asciiTheme="majorHAnsi" w:eastAsiaTheme="majorEastAsia" w:hAnsiTheme="majorHAnsi" w:cstheme="majorBidi"/>
      <w:color w:val="1F4D78" w:themeColor="accent1" w:themeShade="7F"/>
      <w:sz w:val="24"/>
      <w:szCs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6957">
      <w:bodyDiv w:val="1"/>
      <w:marLeft w:val="0"/>
      <w:marRight w:val="0"/>
      <w:marTop w:val="0"/>
      <w:marBottom w:val="0"/>
      <w:divBdr>
        <w:top w:val="none" w:sz="0" w:space="0" w:color="auto"/>
        <w:left w:val="none" w:sz="0" w:space="0" w:color="auto"/>
        <w:bottom w:val="none" w:sz="0" w:space="0" w:color="auto"/>
        <w:right w:val="none" w:sz="0" w:space="0" w:color="auto"/>
      </w:divBdr>
      <w:divsChild>
        <w:div w:id="359865036">
          <w:marLeft w:val="0"/>
          <w:marRight w:val="0"/>
          <w:marTop w:val="0"/>
          <w:marBottom w:val="0"/>
          <w:divBdr>
            <w:top w:val="none" w:sz="0" w:space="0" w:color="auto"/>
            <w:left w:val="none" w:sz="0" w:space="0" w:color="auto"/>
            <w:bottom w:val="none" w:sz="0" w:space="0" w:color="auto"/>
            <w:right w:val="none" w:sz="0" w:space="0" w:color="auto"/>
          </w:divBdr>
          <w:divsChild>
            <w:div w:id="736127507">
              <w:marLeft w:val="0"/>
              <w:marRight w:val="0"/>
              <w:marTop w:val="0"/>
              <w:marBottom w:val="0"/>
              <w:divBdr>
                <w:top w:val="none" w:sz="0" w:space="0" w:color="auto"/>
                <w:left w:val="none" w:sz="0" w:space="0" w:color="auto"/>
                <w:bottom w:val="none" w:sz="0" w:space="0" w:color="auto"/>
                <w:right w:val="none" w:sz="0" w:space="0" w:color="auto"/>
              </w:divBdr>
              <w:divsChild>
                <w:div w:id="2093622432">
                  <w:marLeft w:val="0"/>
                  <w:marRight w:val="0"/>
                  <w:marTop w:val="0"/>
                  <w:marBottom w:val="0"/>
                  <w:divBdr>
                    <w:top w:val="none" w:sz="0" w:space="0" w:color="auto"/>
                    <w:left w:val="none" w:sz="0" w:space="0" w:color="auto"/>
                    <w:bottom w:val="none" w:sz="0" w:space="0" w:color="auto"/>
                    <w:right w:val="none" w:sz="0" w:space="0" w:color="auto"/>
                  </w:divBdr>
                  <w:divsChild>
                    <w:div w:id="1726025245">
                      <w:marLeft w:val="0"/>
                      <w:marRight w:val="0"/>
                      <w:marTop w:val="0"/>
                      <w:marBottom w:val="0"/>
                      <w:divBdr>
                        <w:top w:val="none" w:sz="0" w:space="0" w:color="auto"/>
                        <w:left w:val="none" w:sz="0" w:space="0" w:color="auto"/>
                        <w:bottom w:val="none" w:sz="0" w:space="0" w:color="auto"/>
                        <w:right w:val="none" w:sz="0" w:space="0" w:color="auto"/>
                      </w:divBdr>
                      <w:divsChild>
                        <w:div w:id="662583062">
                          <w:marLeft w:val="0"/>
                          <w:marRight w:val="0"/>
                          <w:marTop w:val="0"/>
                          <w:marBottom w:val="0"/>
                          <w:divBdr>
                            <w:top w:val="none" w:sz="0" w:space="0" w:color="auto"/>
                            <w:left w:val="none" w:sz="0" w:space="0" w:color="auto"/>
                            <w:bottom w:val="none" w:sz="0" w:space="0" w:color="auto"/>
                            <w:right w:val="none" w:sz="0" w:space="0" w:color="auto"/>
                          </w:divBdr>
                          <w:divsChild>
                            <w:div w:id="1956935259">
                              <w:marLeft w:val="0"/>
                              <w:marRight w:val="0"/>
                              <w:marTop w:val="0"/>
                              <w:marBottom w:val="0"/>
                              <w:divBdr>
                                <w:top w:val="none" w:sz="0" w:space="0" w:color="auto"/>
                                <w:left w:val="none" w:sz="0" w:space="0" w:color="auto"/>
                                <w:bottom w:val="none" w:sz="0" w:space="0" w:color="auto"/>
                                <w:right w:val="none" w:sz="0" w:space="0" w:color="auto"/>
                              </w:divBdr>
                              <w:divsChild>
                                <w:div w:id="833763685">
                                  <w:marLeft w:val="0"/>
                                  <w:marRight w:val="0"/>
                                  <w:marTop w:val="0"/>
                                  <w:marBottom w:val="0"/>
                                  <w:divBdr>
                                    <w:top w:val="none" w:sz="0" w:space="0" w:color="auto"/>
                                    <w:left w:val="none" w:sz="0" w:space="0" w:color="auto"/>
                                    <w:bottom w:val="none" w:sz="0" w:space="0" w:color="auto"/>
                                    <w:right w:val="none" w:sz="0" w:space="0" w:color="auto"/>
                                  </w:divBdr>
                                  <w:divsChild>
                                    <w:div w:id="413624465">
                                      <w:marLeft w:val="0"/>
                                      <w:marRight w:val="0"/>
                                      <w:marTop w:val="0"/>
                                      <w:marBottom w:val="0"/>
                                      <w:divBdr>
                                        <w:top w:val="none" w:sz="0" w:space="0" w:color="auto"/>
                                        <w:left w:val="none" w:sz="0" w:space="0" w:color="auto"/>
                                        <w:bottom w:val="none" w:sz="0" w:space="0" w:color="auto"/>
                                        <w:right w:val="none" w:sz="0" w:space="0" w:color="auto"/>
                                      </w:divBdr>
                                      <w:divsChild>
                                        <w:div w:id="681081555">
                                          <w:marLeft w:val="0"/>
                                          <w:marRight w:val="0"/>
                                          <w:marTop w:val="0"/>
                                          <w:marBottom w:val="0"/>
                                          <w:divBdr>
                                            <w:top w:val="none" w:sz="0" w:space="0" w:color="auto"/>
                                            <w:left w:val="none" w:sz="0" w:space="0" w:color="auto"/>
                                            <w:bottom w:val="none" w:sz="0" w:space="0" w:color="auto"/>
                                            <w:right w:val="none" w:sz="0" w:space="0" w:color="auto"/>
                                          </w:divBdr>
                                          <w:divsChild>
                                            <w:div w:id="110107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8833500">
      <w:bodyDiv w:val="1"/>
      <w:marLeft w:val="0"/>
      <w:marRight w:val="0"/>
      <w:marTop w:val="0"/>
      <w:marBottom w:val="0"/>
      <w:divBdr>
        <w:top w:val="none" w:sz="0" w:space="0" w:color="auto"/>
        <w:left w:val="none" w:sz="0" w:space="0" w:color="auto"/>
        <w:bottom w:val="none" w:sz="0" w:space="0" w:color="auto"/>
        <w:right w:val="none" w:sz="0" w:space="0" w:color="auto"/>
      </w:divBdr>
    </w:div>
    <w:div w:id="211073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apd-gba.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utoriteprotectiondonnees.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ch.be/ViewerJS/?startpage=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fb8eca08-2c1b-4ac5-bbbe-240a757e0c7e" xsi:nil="true"/>
    <lcf76f155ced4ddcb4097134ff3c332f xmlns="fb8eca08-2c1b-4ac5-bbbe-240a757e0c7e">
      <Terms xmlns="http://schemas.microsoft.com/office/infopath/2007/PartnerControls"/>
    </lcf76f155ced4ddcb4097134ff3c332f>
    <TaxCatchAll xmlns="31db3f3d-e814-459d-b066-08f933c6ab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44BE11ADCAD346B956992734E2AFCE" ma:contentTypeVersion="19" ma:contentTypeDescription="Crée un document." ma:contentTypeScope="" ma:versionID="790f61125d23e0ebd69cfe40f109a4eb">
  <xsd:schema xmlns:xsd="http://www.w3.org/2001/XMLSchema" xmlns:xs="http://www.w3.org/2001/XMLSchema" xmlns:p="http://schemas.microsoft.com/office/2006/metadata/properties" xmlns:ns2="fb8eca08-2c1b-4ac5-bbbe-240a757e0c7e" xmlns:ns3="31db3f3d-e814-459d-b066-08f933c6ab9b" targetNamespace="http://schemas.microsoft.com/office/2006/metadata/properties" ma:root="true" ma:fieldsID="6973f5493689ac480fa22f502c9091f3" ns2:_="" ns3:_="">
    <xsd:import namespace="fb8eca08-2c1b-4ac5-bbbe-240a757e0c7e"/>
    <xsd:import namespace="31db3f3d-e814-459d-b066-08f933c6ab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eca08-2c1b-4ac5-bbbe-240a757e0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f5b576ac-eefe-4ab9-8ddf-1b960f8cc3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b3f3d-e814-459d-b066-08f933c6ab9b"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3d7ef2-50c4-43d8-a3a9-9d01bdf6a070}" ma:internalName="TaxCatchAll" ma:showField="CatchAllData" ma:web="31db3f3d-e814-459d-b066-08f933c6a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98DE2-C50C-4C18-B217-E855A39A5026}">
  <ds:schemaRefs>
    <ds:schemaRef ds:uri="http://schemas.openxmlformats.org/officeDocument/2006/bibliography"/>
  </ds:schemaRefs>
</ds:datastoreItem>
</file>

<file path=customXml/itemProps2.xml><?xml version="1.0" encoding="utf-8"?>
<ds:datastoreItem xmlns:ds="http://schemas.openxmlformats.org/officeDocument/2006/customXml" ds:itemID="{864535DA-486B-4422-AE3C-F9588F07B744}">
  <ds:schemaRefs>
    <ds:schemaRef ds:uri="http://schemas.microsoft.com/office/2006/metadata/properties"/>
    <ds:schemaRef ds:uri="http://schemas.microsoft.com/office/infopath/2007/PartnerControls"/>
    <ds:schemaRef ds:uri="fb8eca08-2c1b-4ac5-bbbe-240a757e0c7e"/>
    <ds:schemaRef ds:uri="31db3f3d-e814-459d-b066-08f933c6ab9b"/>
  </ds:schemaRefs>
</ds:datastoreItem>
</file>

<file path=customXml/itemProps3.xml><?xml version="1.0" encoding="utf-8"?>
<ds:datastoreItem xmlns:ds="http://schemas.openxmlformats.org/officeDocument/2006/customXml" ds:itemID="{D5B83D93-AC62-4D76-A5C4-4BCD24DA31F5}">
  <ds:schemaRefs>
    <ds:schemaRef ds:uri="http://schemas.microsoft.com/sharepoint/v3/contenttype/forms"/>
  </ds:schemaRefs>
</ds:datastoreItem>
</file>

<file path=customXml/itemProps4.xml><?xml version="1.0" encoding="utf-8"?>
<ds:datastoreItem xmlns:ds="http://schemas.openxmlformats.org/officeDocument/2006/customXml" ds:itemID="{B174117A-40CF-4C20-A8EA-C49EB54CF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eca08-2c1b-4ac5-bbbe-240a757e0c7e"/>
    <ds:schemaRef ds:uri="31db3f3d-e814-459d-b066-08f933c6a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12</Pages>
  <Words>2922</Words>
  <Characters>16074</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 Dervaux</dc:creator>
  <cp:keywords/>
  <dc:description/>
  <cp:lastModifiedBy>Clara Ozorai</cp:lastModifiedBy>
  <cp:revision>3</cp:revision>
  <cp:lastPrinted>2019-02-05T08:02:00Z</cp:lastPrinted>
  <dcterms:created xsi:type="dcterms:W3CDTF">2026-07-14T10:29:00Z</dcterms:created>
  <dcterms:modified xsi:type="dcterms:W3CDTF">2026-09-18T12:58:00Z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0x0101003444BE11ADCAD346B956992734E2AFCE</vt:lpwstr>
  </property>
  <property fmtid="{D5CDD505-2E9C-101B-9397-08002B2CF9AE}" pid="3" name="Order">
    <vt:r8>22800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