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6" w:rsidRPr="00605D42" w:rsidRDefault="00B91CB8" w:rsidP="00605D42">
      <w:pPr>
        <w:jc w:val="center"/>
        <w:rPr>
          <w:rFonts w:ascii="Verdana" w:hAnsi="Verdana"/>
          <w:b/>
          <w:sz w:val="22"/>
          <w:lang w:val="nl-BE"/>
        </w:rPr>
      </w:pPr>
      <w:bookmarkStart w:id="0" w:name="_GoBack"/>
      <w:bookmarkEnd w:id="0"/>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I.1 Les parcelles objet de votre demande de permis sont-elles reprises en couleur “pêche” dans la Banque de Données de l’Etat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parcelle cadastrale concernée par la couleur “pêche” </w:t>
            </w:r>
            <w:r w:rsidRPr="00FC7166">
              <w:rPr>
                <w:rFonts w:ascii="Verdana" w:hAnsi="Verdana"/>
                <w:i/>
                <w:sz w:val="22"/>
                <w:szCs w:val="22"/>
                <w:lang w:val="nl-BE"/>
              </w:rPr>
              <w:t>(</w:t>
            </w:r>
            <w:r w:rsidRPr="00605D42">
              <w:rPr>
                <w:rFonts w:ascii="Verdana" w:hAnsi="Verdana"/>
                <w:i/>
                <w:sz w:val="22"/>
                <w:lang w:val="nl-BE"/>
              </w:rPr>
              <w:t>Catégorie 1  et/ou 2 telle(s) que définie(s) à l'article 12 §2 et/ou 3 du Décret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Date de consultation de la B.D.E.S. (dans les trois mois précédant la date du dépôt de ce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r w:rsidR="00E7257C" w:rsidRPr="00605D42">
        <w:rPr>
          <w:rFonts w:ascii="Verdana" w:hAnsi="Verdana"/>
          <w:sz w:val="22"/>
          <w:lang w:val="nl-BE"/>
        </w:rPr>
        <w:t>vous</w:t>
      </w:r>
      <w:r w:rsidR="00E7257C" w:rsidRPr="00FC7166">
        <w:rPr>
          <w:rFonts w:ascii="Verdana" w:hAnsi="Verdana"/>
          <w:sz w:val="22"/>
          <w:szCs w:val="22"/>
          <w:lang w:val="nl-BE"/>
        </w:rPr>
        <w:t xml:space="preserve"> </w:t>
      </w:r>
      <w:r w:rsidR="009B7E64" w:rsidRPr="00FC7166">
        <w:rPr>
          <w:rFonts w:ascii="Verdana" w:hAnsi="Verdana"/>
          <w:sz w:val="22"/>
          <w:szCs w:val="22"/>
          <w:lang w:val="nl-BE"/>
        </w:rPr>
        <w:t>devez</w:t>
      </w:r>
      <w:r w:rsidR="00E7257C" w:rsidRPr="00FC7166">
        <w:rPr>
          <w:rFonts w:ascii="Verdana" w:hAnsi="Verdana"/>
          <w:sz w:val="22"/>
          <w:szCs w:val="22"/>
          <w:lang w:val="nl-BE"/>
        </w:rPr>
        <w:t xml:space="preserve"> apporter</w:t>
      </w:r>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au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CoDT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CoDT,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 xml:space="preserve">d) aucune partie du sol n’est munie d’un </w:t>
            </w:r>
            <w:r w:rsidRPr="00FC7166">
              <w:rPr>
                <w:rFonts w:ascii="Verdana" w:hAnsi="Verdana"/>
                <w:sz w:val="22"/>
                <w:szCs w:val="22"/>
              </w:rPr>
              <w:lastRenderedPageBreak/>
              <w:t>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à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au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la modification de la végétation au sens de l’article D.IV.4, alinéa 1er, 13°, du CoDT,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à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lorsque celui-ci est destiné à établir un projet de phytomanagement</w:t>
            </w:r>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1°, 4°, 9° et 13° du CoDT)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oui</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non</w:t>
            </w:r>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2° un changement  d'usage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lastRenderedPageBreak/>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r w:rsidR="007D2FEB" w:rsidRPr="00FC7166">
        <w:rPr>
          <w:rFonts w:ascii="Verdana" w:eastAsiaTheme="minorHAnsi" w:hAnsi="Verdana" w:cstheme="minorBidi"/>
          <w:sz w:val="22"/>
          <w:szCs w:val="22"/>
        </w:rPr>
        <w:t>sols?</w:t>
      </w:r>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lastRenderedPageBreak/>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92A" w:rsidRDefault="00C0592A" w:rsidP="005F6A57">
      <w:pPr>
        <w:spacing w:after="0"/>
      </w:pPr>
      <w:r>
        <w:separator/>
      </w:r>
    </w:p>
  </w:endnote>
  <w:endnote w:type="continuationSeparator" w:id="0">
    <w:p w:rsidR="00C0592A" w:rsidRDefault="00C0592A" w:rsidP="005F6A57">
      <w:pPr>
        <w:spacing w:after="0"/>
      </w:pPr>
      <w:r>
        <w:continuationSeparator/>
      </w:r>
    </w:p>
  </w:endnote>
  <w:endnote w:type="continuationNotice" w:id="1">
    <w:p w:rsidR="00C0592A" w:rsidRDefault="00C059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7544">
      <w:rPr>
        <w:rStyle w:val="Numrodepage"/>
        <w:noProof/>
      </w:rPr>
      <w:t>1</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92A" w:rsidRDefault="00C0592A" w:rsidP="005F6A57">
      <w:pPr>
        <w:spacing w:after="0"/>
      </w:pPr>
      <w:r>
        <w:separator/>
      </w:r>
    </w:p>
  </w:footnote>
  <w:footnote w:type="continuationSeparator" w:id="0">
    <w:p w:rsidR="00C0592A" w:rsidRDefault="00C0592A" w:rsidP="005F6A57">
      <w:pPr>
        <w:spacing w:after="0"/>
      </w:pPr>
      <w:r>
        <w:continuationSeparator/>
      </w:r>
    </w:p>
  </w:footnote>
  <w:footnote w:type="continuationNotice" w:id="1">
    <w:p w:rsidR="00C0592A" w:rsidRDefault="00C0592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c'est-à-dire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96F40"/>
    <w:rsid w:val="001C047D"/>
    <w:rsid w:val="001C2CEF"/>
    <w:rsid w:val="001E2065"/>
    <w:rsid w:val="00206B7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32D16"/>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0592A"/>
    <w:rsid w:val="00C154D9"/>
    <w:rsid w:val="00C16641"/>
    <w:rsid w:val="00C32C34"/>
    <w:rsid w:val="00C43CE0"/>
    <w:rsid w:val="00C80940"/>
    <w:rsid w:val="00CD7798"/>
    <w:rsid w:val="00CE0458"/>
    <w:rsid w:val="00D150D4"/>
    <w:rsid w:val="00D36914"/>
    <w:rsid w:val="00D5216C"/>
    <w:rsid w:val="00D55225"/>
    <w:rsid w:val="00D721F4"/>
    <w:rsid w:val="00D829C3"/>
    <w:rsid w:val="00D96C80"/>
    <w:rsid w:val="00DC76F7"/>
    <w:rsid w:val="00DD1A0F"/>
    <w:rsid w:val="00DD7544"/>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BEF51-9D12-4113-B8CE-EA6FE7F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571816524">
      <w:bodyDiv w:val="1"/>
      <w:marLeft w:val="0"/>
      <w:marRight w:val="0"/>
      <w:marTop w:val="0"/>
      <w:marBottom w:val="0"/>
      <w:divBdr>
        <w:top w:val="none" w:sz="0" w:space="0" w:color="auto"/>
        <w:left w:val="none" w:sz="0" w:space="0" w:color="auto"/>
        <w:bottom w:val="none" w:sz="0" w:space="0" w:color="auto"/>
        <w:right w:val="none" w:sz="0" w:space="0" w:color="auto"/>
      </w:divBdr>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FE557-1DB4-4C94-864B-C6AEFCC9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Nicolas Canivet</cp:lastModifiedBy>
  <cp:revision>2</cp:revision>
  <dcterms:created xsi:type="dcterms:W3CDTF">2019-09-05T07:33:00Z</dcterms:created>
  <dcterms:modified xsi:type="dcterms:W3CDTF">2019-09-05T07:33:00Z</dcterms:modified>
</cp:coreProperties>
</file>